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3D5" w:rsidRPr="000728EF" w:rsidRDefault="007343D5" w:rsidP="007343D5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</w:rPr>
      </w:pPr>
    </w:p>
    <w:p w:rsidR="007343D5" w:rsidRPr="000728EF" w:rsidRDefault="007343D5" w:rsidP="007343D5">
      <w:pPr>
        <w:widowControl w:val="0"/>
        <w:spacing w:after="240"/>
        <w:jc w:val="center"/>
        <w:rPr>
          <w:b/>
          <w:bCs/>
          <w:sz w:val="32"/>
          <w:szCs w:val="32"/>
        </w:rPr>
      </w:pPr>
      <w:r w:rsidRPr="000728EF">
        <w:rPr>
          <w:b/>
          <w:bCs/>
          <w:sz w:val="32"/>
          <w:szCs w:val="32"/>
        </w:rPr>
        <w:t>Termo de Adjudicação do Pregão Presencial Nº 00</w:t>
      </w:r>
      <w:r>
        <w:rPr>
          <w:b/>
          <w:bCs/>
          <w:sz w:val="32"/>
          <w:szCs w:val="32"/>
        </w:rPr>
        <w:t>2</w:t>
      </w:r>
      <w:r w:rsidRPr="000728EF">
        <w:rPr>
          <w:b/>
          <w:bCs/>
          <w:sz w:val="32"/>
          <w:szCs w:val="32"/>
        </w:rPr>
        <w:t>/2020</w:t>
      </w:r>
    </w:p>
    <w:p w:rsidR="007343D5" w:rsidRPr="000728EF" w:rsidRDefault="007343D5" w:rsidP="007343D5">
      <w:pPr>
        <w:widowControl w:val="0"/>
        <w:spacing w:after="240"/>
        <w:jc w:val="center"/>
        <w:rPr>
          <w:b/>
          <w:bCs/>
          <w:sz w:val="32"/>
          <w:szCs w:val="32"/>
        </w:rPr>
      </w:pPr>
      <w:r w:rsidRPr="000728EF">
        <w:rPr>
          <w:b/>
          <w:bCs/>
          <w:sz w:val="32"/>
          <w:szCs w:val="32"/>
        </w:rPr>
        <w:t>Processo administrativo N° 88</w:t>
      </w:r>
      <w:r>
        <w:rPr>
          <w:b/>
          <w:bCs/>
          <w:sz w:val="32"/>
          <w:szCs w:val="32"/>
        </w:rPr>
        <w:t>81</w:t>
      </w:r>
      <w:r w:rsidRPr="000728EF">
        <w:rPr>
          <w:b/>
          <w:bCs/>
          <w:sz w:val="32"/>
          <w:szCs w:val="32"/>
        </w:rPr>
        <w:t>/2020</w:t>
      </w:r>
    </w:p>
    <w:p w:rsidR="007343D5" w:rsidRPr="000728EF" w:rsidRDefault="007343D5" w:rsidP="007343D5">
      <w:pPr>
        <w:widowControl w:val="0"/>
        <w:jc w:val="center"/>
        <w:rPr>
          <w:bCs/>
          <w:sz w:val="24"/>
          <w:szCs w:val="24"/>
        </w:rPr>
      </w:pPr>
    </w:p>
    <w:p w:rsidR="007343D5" w:rsidRPr="00C826BE" w:rsidRDefault="007343D5" w:rsidP="007343D5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C826BE">
        <w:rPr>
          <w:rFonts w:ascii="Times New Roman" w:hAnsi="Times New Roman" w:cs="Times New Roman"/>
          <w:bCs/>
        </w:rPr>
        <w:t xml:space="preserve">Considerando os procedimentos realizados pertinentes ao Pregão Presencial Nº 002/2020, </w:t>
      </w:r>
      <w:r w:rsidRPr="00C826BE">
        <w:rPr>
          <w:rFonts w:ascii="Times New Roman" w:eastAsia="Arial" w:hAnsi="Times New Roman" w:cs="Times New Roman"/>
          <w:b/>
        </w:rPr>
        <w:t>que tem</w:t>
      </w:r>
      <w:r w:rsidRPr="00C826BE">
        <w:rPr>
          <w:rFonts w:ascii="Times New Roman" w:eastAsia="Arial" w:hAnsi="Times New Roman" w:cs="Times New Roman"/>
        </w:rPr>
        <w:t xml:space="preserve"> </w:t>
      </w:r>
      <w:r w:rsidRPr="00C826BE">
        <w:rPr>
          <w:rFonts w:ascii="Times New Roman" w:eastAsia="Arial" w:hAnsi="Times New Roman" w:cs="Times New Roman"/>
          <w:b/>
        </w:rPr>
        <w:t>como objetivo</w:t>
      </w:r>
      <w:r w:rsidRPr="00C826BE">
        <w:rPr>
          <w:rFonts w:ascii="Times New Roman" w:hAnsi="Times New Roman" w:cs="Times New Roman"/>
          <w:b/>
        </w:rPr>
        <w:t xml:space="preserve"> contratação de empresa especializada na prestação de serviços relacionados a softwares para a gestão pública, incluindo a concessão de licença de uso dos mesmos e os serviços de implantação, parametrização, customização, instalação, migração de dados, treinamentos de usuários, suporte técnico, manutenção corretiva, adaptativa e evolutiva dos sistemas informatizados para a Gestão Integrada de Recursos Humanos e Folha de Pagamento, a Gestão de Almoxarifado, e a Gestão de Patrimônio, Gestão de Compras, Licitações e Contratos, para atender necessidades desta Câmara Municipal/ES</w:t>
      </w:r>
      <w:r w:rsidRPr="00C826BE">
        <w:rPr>
          <w:rFonts w:ascii="Times New Roman" w:hAnsi="Times New Roman" w:cs="Times New Roman"/>
        </w:rPr>
        <w:t>.</w:t>
      </w:r>
    </w:p>
    <w:p w:rsidR="007343D5" w:rsidRPr="00C826BE" w:rsidRDefault="007343D5" w:rsidP="007343D5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7343D5" w:rsidRPr="00C826BE" w:rsidRDefault="007343D5" w:rsidP="007343D5">
      <w:pPr>
        <w:pStyle w:val="Default"/>
        <w:spacing w:line="360" w:lineRule="auto"/>
        <w:jc w:val="both"/>
        <w:rPr>
          <w:rFonts w:ascii="Times New Roman" w:hAnsi="Times New Roman" w:cs="Times New Roman"/>
          <w:bCs/>
        </w:rPr>
      </w:pPr>
      <w:r w:rsidRPr="00C826BE">
        <w:rPr>
          <w:rFonts w:ascii="Times New Roman" w:hAnsi="Times New Roman" w:cs="Times New Roman"/>
          <w:b/>
          <w:bCs/>
        </w:rPr>
        <w:t>ADJUDICO</w:t>
      </w:r>
      <w:r w:rsidRPr="00C826BE">
        <w:rPr>
          <w:rFonts w:ascii="Times New Roman" w:hAnsi="Times New Roman" w:cs="Times New Roman"/>
          <w:bCs/>
        </w:rPr>
        <w:t xml:space="preserve"> o procedimento licitatório cujo critério de julgamento foi Menor Preço por </w:t>
      </w:r>
      <w:r w:rsidR="00327685">
        <w:rPr>
          <w:rFonts w:ascii="Times New Roman" w:hAnsi="Times New Roman" w:cs="Times New Roman"/>
          <w:bCs/>
        </w:rPr>
        <w:t>preço global</w:t>
      </w:r>
      <w:r w:rsidRPr="00C826BE">
        <w:rPr>
          <w:rFonts w:ascii="Times New Roman" w:hAnsi="Times New Roman" w:cs="Times New Roman"/>
          <w:bCs/>
        </w:rPr>
        <w:t>, conforme segue:</w:t>
      </w:r>
      <w:bookmarkStart w:id="0" w:name="_GoBack"/>
      <w:bookmarkEnd w:id="0"/>
    </w:p>
    <w:p w:rsidR="007343D5" w:rsidRPr="000728EF" w:rsidRDefault="007343D5" w:rsidP="007343D5">
      <w:pPr>
        <w:widowControl w:val="0"/>
        <w:spacing w:after="240" w:line="360" w:lineRule="auto"/>
        <w:jc w:val="both"/>
        <w:rPr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268"/>
        <w:gridCol w:w="2442"/>
        <w:gridCol w:w="2552"/>
      </w:tblGrid>
      <w:tr w:rsidR="007343D5" w:rsidRPr="000728EF" w:rsidTr="00990E87">
        <w:trPr>
          <w:trHeight w:val="357"/>
        </w:trPr>
        <w:tc>
          <w:tcPr>
            <w:tcW w:w="2943" w:type="dxa"/>
            <w:shd w:val="clear" w:color="auto" w:fill="auto"/>
          </w:tcPr>
          <w:p w:rsidR="007343D5" w:rsidRPr="000728EF" w:rsidRDefault="007343D5" w:rsidP="00990E87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0728EF">
              <w:rPr>
                <w:b/>
                <w:bCs/>
                <w:sz w:val="24"/>
                <w:szCs w:val="24"/>
              </w:rPr>
              <w:t>EMPRESA</w:t>
            </w:r>
          </w:p>
        </w:tc>
        <w:tc>
          <w:tcPr>
            <w:tcW w:w="2268" w:type="dxa"/>
            <w:shd w:val="clear" w:color="auto" w:fill="auto"/>
          </w:tcPr>
          <w:p w:rsidR="007343D5" w:rsidRPr="000728EF" w:rsidRDefault="007343D5" w:rsidP="00990E87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0728EF">
              <w:rPr>
                <w:b/>
                <w:bCs/>
                <w:sz w:val="24"/>
                <w:szCs w:val="24"/>
              </w:rPr>
              <w:t>CNPJ</w:t>
            </w:r>
          </w:p>
        </w:tc>
        <w:tc>
          <w:tcPr>
            <w:tcW w:w="2442" w:type="dxa"/>
            <w:shd w:val="clear" w:color="auto" w:fill="auto"/>
          </w:tcPr>
          <w:p w:rsidR="007343D5" w:rsidRPr="000728EF" w:rsidRDefault="007343D5" w:rsidP="00990E87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0728EF">
              <w:rPr>
                <w:b/>
                <w:bCs/>
                <w:sz w:val="24"/>
                <w:szCs w:val="24"/>
              </w:rPr>
              <w:t>ITENS ADJUDICADOS</w:t>
            </w:r>
          </w:p>
        </w:tc>
        <w:tc>
          <w:tcPr>
            <w:tcW w:w="2552" w:type="dxa"/>
            <w:shd w:val="clear" w:color="auto" w:fill="auto"/>
          </w:tcPr>
          <w:p w:rsidR="007343D5" w:rsidRPr="000728EF" w:rsidRDefault="007343D5" w:rsidP="00990E87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0728EF">
              <w:rPr>
                <w:b/>
                <w:bCs/>
                <w:sz w:val="24"/>
                <w:szCs w:val="24"/>
              </w:rPr>
              <w:t>VALOR ADJUDICADO</w:t>
            </w:r>
          </w:p>
        </w:tc>
      </w:tr>
      <w:tr w:rsidR="007343D5" w:rsidRPr="000728EF" w:rsidTr="00990E87">
        <w:tc>
          <w:tcPr>
            <w:tcW w:w="2943" w:type="dxa"/>
            <w:shd w:val="clear" w:color="auto" w:fill="auto"/>
          </w:tcPr>
          <w:p w:rsidR="007343D5" w:rsidRPr="000728EF" w:rsidRDefault="007343D5" w:rsidP="00990E87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E&amp;L PRODUÇÕES DE SOFTWARE LTDA</w:t>
            </w:r>
          </w:p>
        </w:tc>
        <w:tc>
          <w:tcPr>
            <w:tcW w:w="2268" w:type="dxa"/>
            <w:shd w:val="clear" w:color="auto" w:fill="auto"/>
          </w:tcPr>
          <w:p w:rsidR="007343D5" w:rsidRDefault="007343D5" w:rsidP="00990E87">
            <w:pPr>
              <w:widowControl w:val="0"/>
              <w:jc w:val="center"/>
              <w:rPr>
                <w:sz w:val="22"/>
                <w:szCs w:val="22"/>
              </w:rPr>
            </w:pPr>
          </w:p>
          <w:p w:rsidR="007343D5" w:rsidRPr="000728EF" w:rsidRDefault="007343D5" w:rsidP="00990E87">
            <w:pPr>
              <w:widowControl w:val="0"/>
              <w:jc w:val="center"/>
              <w:rPr>
                <w:bCs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39.781.752/0001-72</w:t>
            </w:r>
          </w:p>
        </w:tc>
        <w:tc>
          <w:tcPr>
            <w:tcW w:w="2442" w:type="dxa"/>
            <w:shd w:val="clear" w:color="auto" w:fill="auto"/>
          </w:tcPr>
          <w:p w:rsidR="007343D5" w:rsidRDefault="007343D5" w:rsidP="00990E87">
            <w:pPr>
              <w:widowControl w:val="0"/>
              <w:jc w:val="center"/>
              <w:rPr>
                <w:bCs/>
                <w:sz w:val="24"/>
                <w:szCs w:val="24"/>
              </w:rPr>
            </w:pPr>
          </w:p>
          <w:p w:rsidR="007343D5" w:rsidRPr="000728EF" w:rsidRDefault="007343D5" w:rsidP="00990E87">
            <w:pPr>
              <w:widowControl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OS ITENS 1, 2, 3 e 4</w:t>
            </w:r>
          </w:p>
        </w:tc>
        <w:tc>
          <w:tcPr>
            <w:tcW w:w="2552" w:type="dxa"/>
            <w:shd w:val="clear" w:color="auto" w:fill="auto"/>
          </w:tcPr>
          <w:p w:rsidR="007343D5" w:rsidRDefault="007343D5" w:rsidP="00990E87">
            <w:pPr>
              <w:widowControl w:val="0"/>
              <w:jc w:val="center"/>
              <w:rPr>
                <w:bCs/>
                <w:sz w:val="24"/>
                <w:szCs w:val="24"/>
              </w:rPr>
            </w:pPr>
          </w:p>
          <w:p w:rsidR="007343D5" w:rsidRPr="00C826BE" w:rsidRDefault="00E122D2" w:rsidP="00990E87">
            <w:pPr>
              <w:widowControl w:val="0"/>
              <w:jc w:val="center"/>
              <w:rPr>
                <w:bCs/>
                <w:color w:val="FF0000"/>
                <w:sz w:val="24"/>
                <w:szCs w:val="24"/>
              </w:rPr>
            </w:pPr>
            <w:r w:rsidRPr="002B1F4F">
              <w:rPr>
                <w:rFonts w:eastAsia="Calibri"/>
                <w:sz w:val="24"/>
                <w:szCs w:val="24"/>
              </w:rPr>
              <w:t>R$ 34.360,00</w:t>
            </w:r>
          </w:p>
        </w:tc>
      </w:tr>
    </w:tbl>
    <w:p w:rsidR="007343D5" w:rsidRPr="000728EF" w:rsidRDefault="007343D5" w:rsidP="007343D5">
      <w:pPr>
        <w:widowControl w:val="0"/>
        <w:spacing w:after="240" w:line="360" w:lineRule="auto"/>
        <w:jc w:val="right"/>
        <w:rPr>
          <w:bCs/>
          <w:sz w:val="24"/>
          <w:szCs w:val="24"/>
        </w:rPr>
      </w:pPr>
    </w:p>
    <w:p w:rsidR="007343D5" w:rsidRPr="000728EF" w:rsidRDefault="007343D5" w:rsidP="007343D5">
      <w:pPr>
        <w:widowControl w:val="0"/>
        <w:spacing w:after="240" w:line="360" w:lineRule="auto"/>
        <w:jc w:val="right"/>
        <w:rPr>
          <w:bCs/>
          <w:sz w:val="24"/>
          <w:szCs w:val="24"/>
        </w:rPr>
      </w:pPr>
      <w:r w:rsidRPr="000728EF">
        <w:rPr>
          <w:bCs/>
          <w:sz w:val="24"/>
          <w:szCs w:val="24"/>
        </w:rPr>
        <w:t xml:space="preserve">Boa Esperança – ES, </w:t>
      </w:r>
      <w:r>
        <w:rPr>
          <w:bCs/>
          <w:sz w:val="24"/>
          <w:szCs w:val="24"/>
        </w:rPr>
        <w:t>30</w:t>
      </w:r>
      <w:r w:rsidRPr="000728EF">
        <w:rPr>
          <w:bCs/>
          <w:sz w:val="24"/>
          <w:szCs w:val="24"/>
        </w:rPr>
        <w:t xml:space="preserve"> de </w:t>
      </w:r>
      <w:r>
        <w:rPr>
          <w:bCs/>
          <w:sz w:val="24"/>
          <w:szCs w:val="24"/>
        </w:rPr>
        <w:t>março</w:t>
      </w:r>
      <w:r w:rsidRPr="000728EF">
        <w:rPr>
          <w:bCs/>
          <w:sz w:val="24"/>
          <w:szCs w:val="24"/>
        </w:rPr>
        <w:t xml:space="preserve"> de 20</w:t>
      </w:r>
      <w:r>
        <w:rPr>
          <w:bCs/>
          <w:sz w:val="24"/>
          <w:szCs w:val="24"/>
        </w:rPr>
        <w:t>20</w:t>
      </w:r>
    </w:p>
    <w:p w:rsidR="007343D5" w:rsidRPr="000728EF" w:rsidRDefault="007343D5" w:rsidP="007343D5">
      <w:pPr>
        <w:widowControl w:val="0"/>
        <w:jc w:val="center"/>
        <w:rPr>
          <w:b/>
          <w:bCs/>
          <w:sz w:val="24"/>
          <w:szCs w:val="24"/>
        </w:rPr>
      </w:pPr>
    </w:p>
    <w:p w:rsidR="007343D5" w:rsidRPr="000728EF" w:rsidRDefault="007343D5" w:rsidP="007343D5">
      <w:pPr>
        <w:widowControl w:val="0"/>
        <w:jc w:val="center"/>
        <w:rPr>
          <w:b/>
          <w:bCs/>
          <w:sz w:val="24"/>
          <w:szCs w:val="24"/>
        </w:rPr>
      </w:pPr>
    </w:p>
    <w:p w:rsidR="007343D5" w:rsidRPr="000728EF" w:rsidRDefault="007343D5" w:rsidP="007343D5">
      <w:pPr>
        <w:widowControl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RANIELI ALTOÉ PELISSARI</w:t>
      </w:r>
    </w:p>
    <w:p w:rsidR="007343D5" w:rsidRPr="000728EF" w:rsidRDefault="007343D5" w:rsidP="007343D5">
      <w:pPr>
        <w:widowControl w:val="0"/>
        <w:jc w:val="center"/>
        <w:rPr>
          <w:b/>
          <w:bCs/>
          <w:sz w:val="24"/>
          <w:szCs w:val="24"/>
        </w:rPr>
      </w:pPr>
      <w:r w:rsidRPr="000728EF">
        <w:rPr>
          <w:b/>
          <w:bCs/>
          <w:sz w:val="24"/>
          <w:szCs w:val="24"/>
        </w:rPr>
        <w:t>PREGOEIR</w:t>
      </w:r>
      <w:r>
        <w:rPr>
          <w:b/>
          <w:bCs/>
          <w:sz w:val="24"/>
          <w:szCs w:val="24"/>
        </w:rPr>
        <w:t>A</w:t>
      </w:r>
    </w:p>
    <w:p w:rsidR="007343D5" w:rsidRPr="000728EF" w:rsidRDefault="007343D5" w:rsidP="007343D5">
      <w:pPr>
        <w:widowControl w:val="0"/>
        <w:spacing w:after="240"/>
        <w:jc w:val="center"/>
        <w:rPr>
          <w:b/>
          <w:bCs/>
          <w:sz w:val="90"/>
          <w:szCs w:val="90"/>
        </w:rPr>
      </w:pPr>
    </w:p>
    <w:p w:rsidR="007343D5" w:rsidRPr="000728EF" w:rsidRDefault="007343D5" w:rsidP="007343D5">
      <w:pPr>
        <w:pStyle w:val="PargrafodaLista"/>
        <w:jc w:val="center"/>
        <w:rPr>
          <w:rFonts w:ascii="Times New Roman" w:hAnsi="Times New Roman" w:cs="Times New Roman"/>
        </w:rPr>
      </w:pPr>
    </w:p>
    <w:p w:rsidR="007343D5" w:rsidRPr="000728EF" w:rsidRDefault="007343D5" w:rsidP="007343D5">
      <w:pPr>
        <w:spacing w:before="120"/>
        <w:jc w:val="both"/>
        <w:rPr>
          <w:sz w:val="24"/>
          <w:szCs w:val="24"/>
        </w:rPr>
      </w:pPr>
    </w:p>
    <w:p w:rsidR="00446A33" w:rsidRDefault="00446A33"/>
    <w:sectPr w:rsidR="00446A33" w:rsidSect="000C2A09">
      <w:headerReference w:type="default" r:id="rId6"/>
      <w:footerReference w:type="default" r:id="rId7"/>
      <w:pgSz w:w="11907" w:h="16840" w:code="9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735" w:rsidRDefault="00FD4735">
      <w:r>
        <w:separator/>
      </w:r>
    </w:p>
  </w:endnote>
  <w:endnote w:type="continuationSeparator" w:id="0">
    <w:p w:rsidR="00FD4735" w:rsidRDefault="00FD4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DejaVu Sans"/>
    <w:charset w:val="00"/>
    <w:family w:val="swiss"/>
    <w:pitch w:val="variable"/>
    <w:sig w:usb0="00000003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2A6" w:rsidRPr="007343D5" w:rsidRDefault="00327685" w:rsidP="005F3CC5">
    <w:pPr>
      <w:pBdr>
        <w:bottom w:val="single" w:sz="12" w:space="1" w:color="auto"/>
      </w:pBdr>
      <w:jc w:val="center"/>
      <w:rPr>
        <w:rFonts w:ascii="Rage Italic" w:eastAsia="Batang" w:hAnsi="Rage Italic"/>
        <w:color w:val="000080"/>
        <w:sz w:val="2"/>
        <w:szCs w:val="2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</w:p>
  <w:p w:rsidR="006236CD" w:rsidRDefault="007343D5" w:rsidP="006236CD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323E4F"/>
      </w:rPr>
    </w:pPr>
    <w:r w:rsidRPr="00E82242">
      <w:rPr>
        <w:rFonts w:ascii="Arial" w:hAnsi="Arial" w:cs="Arial"/>
        <w:color w:val="323E4F"/>
      </w:rPr>
      <w:fldChar w:fldCharType="begin"/>
    </w:r>
    <w:r w:rsidRPr="00E82242">
      <w:rPr>
        <w:rFonts w:ascii="Arial" w:hAnsi="Arial" w:cs="Arial"/>
        <w:color w:val="323E4F"/>
      </w:rPr>
      <w:instrText>PAGE   \* MERGEFORMAT</w:instrText>
    </w:r>
    <w:r w:rsidRPr="00E82242">
      <w:rPr>
        <w:rFonts w:ascii="Arial" w:hAnsi="Arial" w:cs="Arial"/>
        <w:color w:val="323E4F"/>
      </w:rPr>
      <w:fldChar w:fldCharType="separate"/>
    </w:r>
    <w:r w:rsidR="00327685">
      <w:rPr>
        <w:rFonts w:ascii="Arial" w:hAnsi="Arial" w:cs="Arial"/>
        <w:noProof/>
        <w:color w:val="323E4F"/>
      </w:rPr>
      <w:t>1</w:t>
    </w:r>
    <w:r w:rsidRPr="00E82242">
      <w:rPr>
        <w:rFonts w:ascii="Arial" w:hAnsi="Arial" w:cs="Arial"/>
        <w:color w:val="323E4F"/>
      </w:rPr>
      <w:fldChar w:fldCharType="end"/>
    </w:r>
    <w:r w:rsidRPr="00E82242">
      <w:rPr>
        <w:rFonts w:ascii="Arial" w:hAnsi="Arial" w:cs="Arial"/>
        <w:color w:val="323E4F"/>
      </w:rPr>
      <w:t xml:space="preserve"> | </w:t>
    </w:r>
    <w:r w:rsidRPr="00E82242">
      <w:rPr>
        <w:rFonts w:ascii="Arial" w:hAnsi="Arial" w:cs="Arial"/>
        <w:color w:val="323E4F"/>
      </w:rPr>
      <w:fldChar w:fldCharType="begin"/>
    </w:r>
    <w:r w:rsidRPr="00E82242">
      <w:rPr>
        <w:rFonts w:ascii="Arial" w:hAnsi="Arial" w:cs="Arial"/>
        <w:color w:val="323E4F"/>
      </w:rPr>
      <w:instrText>NUMPAGES  \* Arabic  \* MERGEFORMAT</w:instrText>
    </w:r>
    <w:r w:rsidRPr="00E82242">
      <w:rPr>
        <w:rFonts w:ascii="Arial" w:hAnsi="Arial" w:cs="Arial"/>
        <w:color w:val="323E4F"/>
      </w:rPr>
      <w:fldChar w:fldCharType="separate"/>
    </w:r>
    <w:r w:rsidR="00327685">
      <w:rPr>
        <w:rFonts w:ascii="Arial" w:hAnsi="Arial" w:cs="Arial"/>
        <w:noProof/>
        <w:color w:val="323E4F"/>
      </w:rPr>
      <w:t>1</w:t>
    </w:r>
    <w:r w:rsidRPr="00E82242">
      <w:rPr>
        <w:rFonts w:ascii="Arial" w:hAnsi="Arial" w:cs="Arial"/>
        <w:color w:val="323E4F"/>
      </w:rPr>
      <w:fldChar w:fldCharType="end"/>
    </w:r>
  </w:p>
  <w:p w:rsidR="003D22A6" w:rsidRPr="007343D5" w:rsidRDefault="007343D5" w:rsidP="005F3CC5">
    <w:pPr>
      <w:jc w:val="center"/>
      <w:rPr>
        <w:rFonts w:ascii="Arial" w:eastAsia="Batang" w:hAnsi="Arial" w:cs="Arial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  <w:r w:rsidRPr="006A307C">
      <w:rPr>
        <w:rFonts w:ascii="Arial" w:hAnsi="Arial" w:cs="Arial"/>
      </w:rPr>
      <w:t>A</w:t>
    </w:r>
    <w:r>
      <w:rPr>
        <w:rFonts w:ascii="Arial" w:hAnsi="Arial" w:cs="Arial"/>
      </w:rPr>
      <w:t>v.</w:t>
    </w:r>
    <w:r w:rsidRPr="006A307C">
      <w:rPr>
        <w:rFonts w:ascii="Arial" w:hAnsi="Arial" w:cs="Arial"/>
      </w:rPr>
      <w:t xml:space="preserve"> Senador Eurico Rezende, nº 780, Caixa Postal </w:t>
    </w:r>
    <w:r>
      <w:rPr>
        <w:rFonts w:ascii="Arial" w:hAnsi="Arial" w:cs="Arial"/>
      </w:rPr>
      <w:t xml:space="preserve">nº </w:t>
    </w:r>
    <w:r w:rsidRPr="006A307C">
      <w:rPr>
        <w:rFonts w:ascii="Arial" w:hAnsi="Arial" w:cs="Arial"/>
      </w:rPr>
      <w:t>3</w:t>
    </w:r>
    <w:r>
      <w:rPr>
        <w:rFonts w:ascii="Arial" w:hAnsi="Arial" w:cs="Arial"/>
      </w:rPr>
      <w:t>4</w:t>
    </w:r>
    <w:r w:rsidRPr="006A307C">
      <w:rPr>
        <w:rFonts w:ascii="Arial" w:hAnsi="Arial" w:cs="Arial"/>
      </w:rPr>
      <w:t xml:space="preserve">, Centro, Boa Esperança – ES, CEP 29845-000 </w:t>
    </w:r>
  </w:p>
  <w:p w:rsidR="003D22A6" w:rsidRPr="007343D5" w:rsidRDefault="00327685" w:rsidP="005F3CC5">
    <w:pPr>
      <w:jc w:val="center"/>
      <w:rPr>
        <w:rFonts w:ascii="Arial" w:eastAsia="Batang" w:hAnsi="Arial" w:cs="Arial"/>
        <w:b/>
        <w:bCs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  <w:hyperlink r:id="rId1" w:history="1">
      <w:r w:rsidR="00DA1E83" w:rsidRPr="00E72727">
        <w:rPr>
          <w:rStyle w:val="Hyperlink"/>
          <w:rFonts w:ascii="Arial" w:hAnsi="Arial" w:cs="Arial"/>
        </w:rPr>
        <w:t>www.boaesperanca.es.leg.br</w:t>
      </w:r>
    </w:hyperlink>
    <w:r w:rsidR="007343D5" w:rsidRPr="006A307C">
      <w:rPr>
        <w:rFonts w:ascii="Arial" w:hAnsi="Arial" w:cs="Arial"/>
      </w:rPr>
      <w:t xml:space="preserve">      Fone / </w:t>
    </w:r>
    <w:proofErr w:type="gramStart"/>
    <w:r w:rsidR="007343D5" w:rsidRPr="006A307C">
      <w:rPr>
        <w:rFonts w:ascii="Arial" w:hAnsi="Arial" w:cs="Arial"/>
      </w:rPr>
      <w:t>Fax  (</w:t>
    </w:r>
    <w:proofErr w:type="gramEnd"/>
    <w:r w:rsidR="007343D5" w:rsidRPr="006A307C">
      <w:rPr>
        <w:rFonts w:ascii="Arial" w:hAnsi="Arial" w:cs="Arial"/>
      </w:rPr>
      <w:t xml:space="preserve">27) 3768-1380 </w:t>
    </w:r>
    <w:r w:rsidR="00DA1E83">
      <w:rPr>
        <w:rFonts w:ascii="Arial" w:hAnsi="Arial" w:cs="Arial"/>
      </w:rPr>
      <w:t xml:space="preserve">  </w:t>
    </w:r>
    <w:r w:rsidR="007343D5" w:rsidRPr="006A307C">
      <w:rPr>
        <w:rFonts w:ascii="Arial" w:hAnsi="Arial" w:cs="Arial"/>
      </w:rPr>
      <w:t xml:space="preserve">E-mail </w:t>
    </w:r>
    <w:hyperlink r:id="rId2" w:history="1">
      <w:r w:rsidR="00DA1E83" w:rsidRPr="00E72727">
        <w:rPr>
          <w:rStyle w:val="Hyperlink"/>
          <w:rFonts w:ascii="Arial" w:hAnsi="Arial" w:cs="Arial"/>
        </w:rPr>
        <w:t>cmbe@boaesperanca.es.leg.br</w:t>
      </w:r>
    </w:hyperlink>
  </w:p>
  <w:p w:rsidR="003D22A6" w:rsidRPr="005F3CC5" w:rsidRDefault="00327685" w:rsidP="005F3CC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735" w:rsidRDefault="00FD4735">
      <w:r>
        <w:separator/>
      </w:r>
    </w:p>
  </w:footnote>
  <w:footnote w:type="continuationSeparator" w:id="0">
    <w:p w:rsidR="00FD4735" w:rsidRDefault="00FD47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755"/>
      <w:gridCol w:w="1450"/>
    </w:tblGrid>
    <w:tr w:rsidR="00B2472F" w:rsidTr="00340E23">
      <w:tc>
        <w:tcPr>
          <w:tcW w:w="8755" w:type="dxa"/>
          <w:shd w:val="clear" w:color="auto" w:fill="auto"/>
          <w:vAlign w:val="center"/>
        </w:tcPr>
        <w:p w:rsidR="00B2472F" w:rsidRPr="00340E23" w:rsidRDefault="007343D5" w:rsidP="00512DD2">
          <w:pPr>
            <w:spacing w:before="100" w:beforeAutospacing="1"/>
            <w:jc w:val="center"/>
            <w:rPr>
              <w:rFonts w:ascii="Bahnschrift Light" w:hAnsi="Bahnschrift Light"/>
              <w:b/>
              <w:noProof/>
              <w:sz w:val="36"/>
            </w:rPr>
          </w:pPr>
          <w:r w:rsidRPr="00340E23">
            <w:rPr>
              <w:rFonts w:ascii="Bahnschrift Light" w:hAnsi="Bahnschrift Light"/>
              <w:b/>
              <w:noProof/>
              <w:sz w:val="36"/>
            </w:rPr>
            <w:t>Câmara Municipal de Boa Esperança</w:t>
          </w:r>
        </w:p>
        <w:p w:rsidR="00B2472F" w:rsidRPr="00340E23" w:rsidRDefault="007343D5" w:rsidP="002C1B03">
          <w:pPr>
            <w:jc w:val="center"/>
            <w:rPr>
              <w:noProof/>
              <w:sz w:val="32"/>
            </w:rPr>
          </w:pPr>
          <w:r w:rsidRPr="00340E23">
            <w:rPr>
              <w:rFonts w:ascii="Bahnschrift Light" w:hAnsi="Bahnschrift Light"/>
              <w:noProof/>
              <w:sz w:val="36"/>
            </w:rPr>
            <w:t>Estado do Espírito Santo</w:t>
          </w:r>
        </w:p>
      </w:tc>
      <w:tc>
        <w:tcPr>
          <w:tcW w:w="1450" w:type="dxa"/>
          <w:shd w:val="clear" w:color="auto" w:fill="auto"/>
        </w:tcPr>
        <w:p w:rsidR="00B2472F" w:rsidRPr="002C1B03" w:rsidRDefault="007343D5" w:rsidP="00512DD2">
          <w:pPr>
            <w:spacing w:after="100" w:afterAutospacing="1"/>
            <w:jc w:val="center"/>
            <w:rPr>
              <w:noProof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32385</wp:posOffset>
                </wp:positionH>
                <wp:positionV relativeFrom="margin">
                  <wp:posOffset>147955</wp:posOffset>
                </wp:positionV>
                <wp:extent cx="750570" cy="716280"/>
                <wp:effectExtent l="0" t="0" r="0" b="7620"/>
                <wp:wrapSquare wrapText="bothSides"/>
                <wp:docPr id="1" name="Imagem 1" descr="LOGO BRASÃO PMBE- ATUAL MAIO  2015 - EM CURVAS (2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BRASÃO PMBE- ATUAL MAIO  2015 - EM CURVAS (2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0570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:rsidR="003D22A6" w:rsidRPr="007343D5" w:rsidRDefault="00327685" w:rsidP="005F3CC5">
    <w:pPr>
      <w:jc w:val="center"/>
      <w:rPr>
        <w:rFonts w:ascii="Tw Cen MT" w:eastAsia="Batang" w:hAnsi="Tw Cen MT" w:cs="Tw Cen MT"/>
        <w:b/>
        <w:bCs/>
        <w:color w:val="0000E6"/>
        <w:sz w:val="8"/>
        <w:szCs w:val="22"/>
        <w14:shadow w14:blurRad="0" w14:dist="25400" w14:dir="27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3D5"/>
    <w:rsid w:val="00327685"/>
    <w:rsid w:val="00446A33"/>
    <w:rsid w:val="007343D5"/>
    <w:rsid w:val="00DA1E83"/>
    <w:rsid w:val="00E122D2"/>
    <w:rsid w:val="00FD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BC2BDB1D-F3DD-470B-823E-FC8072DC0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43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7343D5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7343D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7343D5"/>
    <w:rPr>
      <w:rFonts w:cs="Times New Roman"/>
      <w:color w:val="0000FF"/>
      <w:u w:val="single"/>
    </w:rPr>
  </w:style>
  <w:style w:type="paragraph" w:customStyle="1" w:styleId="Default">
    <w:name w:val="Default"/>
    <w:rsid w:val="007343D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7343D5"/>
    <w:pPr>
      <w:ind w:left="720"/>
      <w:contextualSpacing/>
    </w:pPr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DA1E8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A1E83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mbe@boaesperanca.es.leg.br" TargetMode="External"/><Relationship Id="rId1" Type="http://schemas.openxmlformats.org/officeDocument/2006/relationships/hyperlink" Target="http://www.boaesperanca.es.le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944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Plenário</dc:creator>
  <cp:keywords/>
  <dc:description/>
  <cp:lastModifiedBy>Windows</cp:lastModifiedBy>
  <cp:revision>4</cp:revision>
  <dcterms:created xsi:type="dcterms:W3CDTF">2020-03-30T16:42:00Z</dcterms:created>
  <dcterms:modified xsi:type="dcterms:W3CDTF">2020-03-30T18:14:00Z</dcterms:modified>
</cp:coreProperties>
</file>