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031E" w:rsidRPr="00DA4859" w:rsidRDefault="0069031E" w:rsidP="0085039F">
      <w:pPr>
        <w:spacing w:line="276" w:lineRule="auto"/>
        <w:jc w:val="center"/>
        <w:rPr>
          <w:b/>
          <w:sz w:val="24"/>
          <w:szCs w:val="24"/>
        </w:rPr>
      </w:pPr>
      <w:r w:rsidRPr="00DA4859">
        <w:rPr>
          <w:b/>
          <w:sz w:val="24"/>
          <w:szCs w:val="24"/>
        </w:rPr>
        <w:t>ATA DE ABERTURA DO PREGÃO PRESENCIAL 00</w:t>
      </w:r>
      <w:r w:rsidR="000C5332" w:rsidRPr="00DA4859">
        <w:rPr>
          <w:b/>
          <w:sz w:val="24"/>
          <w:szCs w:val="24"/>
        </w:rPr>
        <w:t>2</w:t>
      </w:r>
      <w:r w:rsidRPr="00DA4859">
        <w:rPr>
          <w:b/>
          <w:sz w:val="24"/>
          <w:szCs w:val="24"/>
        </w:rPr>
        <w:t>/20</w:t>
      </w:r>
      <w:r w:rsidR="000C5332" w:rsidRPr="00DA4859">
        <w:rPr>
          <w:b/>
          <w:sz w:val="24"/>
          <w:szCs w:val="24"/>
        </w:rPr>
        <w:t>20</w:t>
      </w:r>
    </w:p>
    <w:p w:rsidR="0069031E" w:rsidRPr="00DA4859" w:rsidRDefault="0069031E" w:rsidP="0085039F">
      <w:pPr>
        <w:tabs>
          <w:tab w:val="center" w:pos="5032"/>
          <w:tab w:val="left" w:pos="8565"/>
        </w:tabs>
        <w:spacing w:line="276" w:lineRule="auto"/>
        <w:rPr>
          <w:b/>
          <w:sz w:val="24"/>
          <w:szCs w:val="24"/>
        </w:rPr>
      </w:pPr>
      <w:r w:rsidRPr="00DA4859">
        <w:rPr>
          <w:b/>
          <w:sz w:val="24"/>
          <w:szCs w:val="24"/>
        </w:rPr>
        <w:tab/>
        <w:t xml:space="preserve">PROCESSO </w:t>
      </w:r>
      <w:r w:rsidR="00DA4859" w:rsidRPr="00DA4859">
        <w:rPr>
          <w:rFonts w:eastAsia="Arial"/>
          <w:b/>
          <w:sz w:val="24"/>
          <w:szCs w:val="24"/>
        </w:rPr>
        <w:t xml:space="preserve">ADMINISTRATIVO </w:t>
      </w:r>
      <w:r w:rsidRPr="00DA4859">
        <w:rPr>
          <w:b/>
          <w:sz w:val="24"/>
          <w:szCs w:val="24"/>
        </w:rPr>
        <w:t xml:space="preserve">Nº </w:t>
      </w:r>
      <w:r w:rsidR="000C5332" w:rsidRPr="00DA4859">
        <w:rPr>
          <w:b/>
          <w:sz w:val="24"/>
          <w:szCs w:val="24"/>
        </w:rPr>
        <w:t>8881/2020</w:t>
      </w:r>
    </w:p>
    <w:p w:rsidR="0069031E" w:rsidRPr="00DA4859" w:rsidRDefault="0069031E" w:rsidP="0085039F">
      <w:pPr>
        <w:tabs>
          <w:tab w:val="center" w:pos="5032"/>
          <w:tab w:val="left" w:pos="8565"/>
        </w:tabs>
        <w:spacing w:line="276" w:lineRule="auto"/>
        <w:rPr>
          <w:b/>
          <w:sz w:val="24"/>
          <w:szCs w:val="24"/>
        </w:rPr>
      </w:pPr>
      <w:r w:rsidRPr="00DA4859">
        <w:rPr>
          <w:b/>
          <w:sz w:val="24"/>
          <w:szCs w:val="24"/>
        </w:rPr>
        <w:tab/>
      </w:r>
    </w:p>
    <w:p w:rsidR="0069031E" w:rsidRPr="00DA4859" w:rsidRDefault="0069031E" w:rsidP="0085039F">
      <w:pPr>
        <w:spacing w:line="276" w:lineRule="auto"/>
        <w:jc w:val="both"/>
        <w:rPr>
          <w:sz w:val="24"/>
          <w:szCs w:val="24"/>
        </w:rPr>
      </w:pPr>
      <w:r w:rsidRPr="00DA4859">
        <w:rPr>
          <w:sz w:val="24"/>
          <w:szCs w:val="24"/>
        </w:rPr>
        <w:t xml:space="preserve">Aos trinta dias do mês de março de dois mil e vinte, ás treze horas, na Sede da Câmara Municipal de Boa Esperança, localizada na Avenida Senador Eurico Rezende, nº 780, Centro, Estado do Espirito Santo, </w:t>
      </w:r>
      <w:r w:rsidRPr="00DA4859">
        <w:rPr>
          <w:rFonts w:eastAsia="Arial"/>
          <w:sz w:val="24"/>
          <w:szCs w:val="24"/>
        </w:rPr>
        <w:t xml:space="preserve">reuniram-se a pregoeira </w:t>
      </w:r>
      <w:proofErr w:type="spellStart"/>
      <w:r w:rsidRPr="00DA4859">
        <w:rPr>
          <w:rFonts w:eastAsia="Arial"/>
          <w:sz w:val="24"/>
          <w:szCs w:val="24"/>
        </w:rPr>
        <w:t>Ranieli</w:t>
      </w:r>
      <w:proofErr w:type="spellEnd"/>
      <w:r w:rsidRPr="00DA4859">
        <w:rPr>
          <w:rFonts w:eastAsia="Arial"/>
          <w:sz w:val="24"/>
          <w:szCs w:val="24"/>
        </w:rPr>
        <w:t xml:space="preserve"> </w:t>
      </w:r>
      <w:proofErr w:type="spellStart"/>
      <w:r w:rsidRPr="00DA4859">
        <w:rPr>
          <w:rFonts w:eastAsia="Arial"/>
          <w:sz w:val="24"/>
          <w:szCs w:val="24"/>
        </w:rPr>
        <w:t>Altoé</w:t>
      </w:r>
      <w:proofErr w:type="spellEnd"/>
      <w:r w:rsidRPr="00DA4859">
        <w:rPr>
          <w:rFonts w:eastAsia="Arial"/>
          <w:sz w:val="24"/>
          <w:szCs w:val="24"/>
        </w:rPr>
        <w:t xml:space="preserve"> </w:t>
      </w:r>
      <w:proofErr w:type="spellStart"/>
      <w:r w:rsidRPr="00DA4859">
        <w:rPr>
          <w:rFonts w:eastAsia="Arial"/>
          <w:sz w:val="24"/>
          <w:szCs w:val="24"/>
        </w:rPr>
        <w:t>Pelissari</w:t>
      </w:r>
      <w:proofErr w:type="spellEnd"/>
      <w:r w:rsidRPr="00DA4859">
        <w:rPr>
          <w:rFonts w:eastAsia="Arial"/>
          <w:sz w:val="24"/>
          <w:szCs w:val="24"/>
        </w:rPr>
        <w:t xml:space="preserve"> e os membros da equipe de apoio, os servidores Alexandre Galvão Alves e Igor Souza Pereira</w:t>
      </w:r>
      <w:r w:rsidRPr="00DA4859">
        <w:rPr>
          <w:sz w:val="24"/>
          <w:szCs w:val="24"/>
        </w:rPr>
        <w:t xml:space="preserve">, para a realização de abertura da sessão pública, modalidade </w:t>
      </w:r>
      <w:r w:rsidRPr="00DE53D4">
        <w:rPr>
          <w:sz w:val="24"/>
          <w:szCs w:val="24"/>
        </w:rPr>
        <w:t xml:space="preserve">Pregão Presencial nº 002/2020, </w:t>
      </w:r>
      <w:r w:rsidRPr="00DA4859">
        <w:rPr>
          <w:sz w:val="24"/>
          <w:szCs w:val="24"/>
        </w:rPr>
        <w:t xml:space="preserve">processo nº 8881/2020, tendo como </w:t>
      </w:r>
      <w:r w:rsidRPr="00DA4859">
        <w:rPr>
          <w:b/>
          <w:sz w:val="24"/>
          <w:szCs w:val="24"/>
        </w:rPr>
        <w:t>objeto</w:t>
      </w:r>
      <w:r w:rsidRPr="00DA4859">
        <w:rPr>
          <w:sz w:val="24"/>
          <w:szCs w:val="24"/>
        </w:rPr>
        <w:t xml:space="preserve">: </w:t>
      </w:r>
      <w:r w:rsidRPr="00DA4859">
        <w:rPr>
          <w:b/>
          <w:sz w:val="24"/>
          <w:szCs w:val="24"/>
        </w:rPr>
        <w:t>Contratação de empresa especializada na prestação de serviços relacionados a softwares para a gestão pública, incluindo a concessão de licença de uso dos mesmos e os serviços de implantação, parametrização, customização, instalação, migração de dados, treinamentos de usuários, suporte técnico, manutenção corretiva, adaptativa e evolutiva dos sistemas informatizados para a Gestão Integrada de Recursos Humanos e Folha de Pagamento, a Gestão de Almoxarifado, e a Gestão de Patrimônio, Gestão de Compras, Licitações e Contratos, para atender necessidades desta Câmara Municipal/ES</w:t>
      </w:r>
      <w:r w:rsidRPr="00DA4859">
        <w:rPr>
          <w:sz w:val="24"/>
          <w:szCs w:val="24"/>
        </w:rPr>
        <w:t>.</w:t>
      </w:r>
    </w:p>
    <w:p w:rsidR="0069031E" w:rsidRPr="00DA4859" w:rsidRDefault="0069031E" w:rsidP="00DA4859">
      <w:pPr>
        <w:spacing w:line="360" w:lineRule="auto"/>
        <w:jc w:val="center"/>
        <w:rPr>
          <w:b/>
          <w:sz w:val="24"/>
          <w:szCs w:val="24"/>
        </w:rPr>
      </w:pPr>
    </w:p>
    <w:p w:rsidR="0069031E" w:rsidRPr="00DA4859" w:rsidRDefault="0069031E" w:rsidP="00B37067">
      <w:pPr>
        <w:spacing w:line="360" w:lineRule="auto"/>
        <w:jc w:val="center"/>
        <w:rPr>
          <w:b/>
          <w:sz w:val="24"/>
          <w:szCs w:val="24"/>
        </w:rPr>
      </w:pPr>
      <w:r w:rsidRPr="00DA4859">
        <w:rPr>
          <w:b/>
          <w:sz w:val="24"/>
          <w:szCs w:val="24"/>
        </w:rPr>
        <w:t>CREDENCIAMENTO</w:t>
      </w:r>
    </w:p>
    <w:p w:rsidR="0069031E" w:rsidRPr="00DA4859" w:rsidRDefault="0069031E" w:rsidP="0085039F">
      <w:pPr>
        <w:spacing w:line="276" w:lineRule="auto"/>
        <w:ind w:right="40"/>
        <w:jc w:val="both"/>
        <w:rPr>
          <w:rFonts w:eastAsia="Arial"/>
          <w:sz w:val="24"/>
          <w:szCs w:val="24"/>
        </w:rPr>
      </w:pPr>
      <w:r w:rsidRPr="00DA4859">
        <w:rPr>
          <w:rFonts w:eastAsia="Arial"/>
          <w:sz w:val="24"/>
          <w:szCs w:val="24"/>
        </w:rPr>
        <w:t>No horário estipulado e em conformidade com as disposições contidas no edital, não havendo interposição de recurso e pedido de impugnação do instrumento licitatório, procedeu-se o credenciamento da(s) empresa(s), examinando os documentos pelo interessado presente, visando a comprovação de existência dos poderes para formulação de propostas e a prática dos demais atos de atribuição dos licitantes, como segue:</w:t>
      </w:r>
    </w:p>
    <w:p w:rsidR="0069031E" w:rsidRPr="00DA4859" w:rsidRDefault="0069031E" w:rsidP="00DA4859">
      <w:pPr>
        <w:spacing w:line="360" w:lineRule="auto"/>
        <w:ind w:right="40"/>
        <w:jc w:val="both"/>
        <w:rPr>
          <w:rFonts w:eastAsia="Arial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8"/>
        <w:gridCol w:w="2078"/>
        <w:gridCol w:w="1972"/>
        <w:gridCol w:w="1898"/>
      </w:tblGrid>
      <w:tr w:rsidR="0069031E" w:rsidRPr="00DA4859" w:rsidTr="006B7A0B">
        <w:trPr>
          <w:jc w:val="center"/>
        </w:trPr>
        <w:tc>
          <w:tcPr>
            <w:tcW w:w="4248" w:type="dxa"/>
            <w:shd w:val="clear" w:color="auto" w:fill="auto"/>
          </w:tcPr>
          <w:p w:rsidR="0069031E" w:rsidRPr="00DA4859" w:rsidRDefault="0069031E" w:rsidP="00DA4859">
            <w:pPr>
              <w:spacing w:line="360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A4859">
              <w:rPr>
                <w:rFonts w:eastAsia="Calibri"/>
                <w:b/>
                <w:sz w:val="24"/>
                <w:szCs w:val="24"/>
              </w:rPr>
              <w:t>Empresa</w:t>
            </w:r>
          </w:p>
        </w:tc>
        <w:tc>
          <w:tcPr>
            <w:tcW w:w="2078" w:type="dxa"/>
            <w:shd w:val="clear" w:color="auto" w:fill="auto"/>
          </w:tcPr>
          <w:p w:rsidR="0069031E" w:rsidRPr="00DA4859" w:rsidRDefault="0069031E" w:rsidP="00DA4859">
            <w:pPr>
              <w:spacing w:line="360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A4859">
              <w:rPr>
                <w:rFonts w:eastAsia="Calibri"/>
                <w:b/>
                <w:sz w:val="24"/>
                <w:szCs w:val="24"/>
              </w:rPr>
              <w:t>CNPJ</w:t>
            </w:r>
          </w:p>
        </w:tc>
        <w:tc>
          <w:tcPr>
            <w:tcW w:w="1972" w:type="dxa"/>
            <w:shd w:val="clear" w:color="auto" w:fill="auto"/>
          </w:tcPr>
          <w:p w:rsidR="0069031E" w:rsidRPr="00DA4859" w:rsidRDefault="0069031E" w:rsidP="00DA4859">
            <w:pPr>
              <w:spacing w:line="360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A4859">
              <w:rPr>
                <w:rFonts w:eastAsia="Calibri"/>
                <w:b/>
                <w:sz w:val="24"/>
                <w:szCs w:val="24"/>
              </w:rPr>
              <w:t>Nome do Representante da Empresa</w:t>
            </w:r>
          </w:p>
        </w:tc>
        <w:tc>
          <w:tcPr>
            <w:tcW w:w="1898" w:type="dxa"/>
            <w:shd w:val="clear" w:color="auto" w:fill="auto"/>
          </w:tcPr>
          <w:p w:rsidR="0069031E" w:rsidRPr="00DA4859" w:rsidRDefault="0069031E" w:rsidP="00DA4859">
            <w:pPr>
              <w:spacing w:line="360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A4859">
              <w:rPr>
                <w:rFonts w:eastAsia="Calibri"/>
                <w:b/>
                <w:sz w:val="24"/>
                <w:szCs w:val="24"/>
              </w:rPr>
              <w:t>CPF da Representante da Empresa</w:t>
            </w:r>
          </w:p>
        </w:tc>
      </w:tr>
      <w:tr w:rsidR="0069031E" w:rsidRPr="00DA4859" w:rsidTr="006B7A0B">
        <w:trPr>
          <w:jc w:val="center"/>
        </w:trPr>
        <w:tc>
          <w:tcPr>
            <w:tcW w:w="4248" w:type="dxa"/>
            <w:shd w:val="clear" w:color="auto" w:fill="auto"/>
          </w:tcPr>
          <w:p w:rsidR="0069031E" w:rsidRPr="00DA4859" w:rsidRDefault="0069031E" w:rsidP="00DA4859">
            <w:pPr>
              <w:spacing w:line="360" w:lineRule="auto"/>
              <w:jc w:val="both"/>
              <w:rPr>
                <w:rFonts w:eastAsia="Calibri"/>
                <w:sz w:val="24"/>
                <w:szCs w:val="24"/>
              </w:rPr>
            </w:pPr>
            <w:r w:rsidRPr="00DA4859">
              <w:rPr>
                <w:rFonts w:eastAsia="Calibri"/>
                <w:sz w:val="24"/>
                <w:szCs w:val="24"/>
              </w:rPr>
              <w:t>E&amp;L PRODUÇÕES DE SOFTWARE LTDA</w:t>
            </w:r>
          </w:p>
        </w:tc>
        <w:tc>
          <w:tcPr>
            <w:tcW w:w="2078" w:type="dxa"/>
            <w:shd w:val="clear" w:color="auto" w:fill="auto"/>
          </w:tcPr>
          <w:p w:rsidR="0069031E" w:rsidRPr="00DA4859" w:rsidRDefault="0069031E" w:rsidP="00DA4859">
            <w:pPr>
              <w:spacing w:line="360" w:lineRule="auto"/>
              <w:jc w:val="center"/>
              <w:rPr>
                <w:rFonts w:eastAsia="Calibri"/>
                <w:sz w:val="24"/>
                <w:szCs w:val="24"/>
              </w:rPr>
            </w:pPr>
            <w:r w:rsidRPr="00DA4859">
              <w:rPr>
                <w:rFonts w:eastAsia="Calibri"/>
                <w:sz w:val="24"/>
                <w:szCs w:val="24"/>
              </w:rPr>
              <w:t>39.781.752/0001-72</w:t>
            </w:r>
          </w:p>
        </w:tc>
        <w:tc>
          <w:tcPr>
            <w:tcW w:w="1972" w:type="dxa"/>
            <w:shd w:val="clear" w:color="auto" w:fill="auto"/>
          </w:tcPr>
          <w:p w:rsidR="0069031E" w:rsidRPr="004F4083" w:rsidRDefault="0069031E" w:rsidP="00DA4859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proofErr w:type="spellStart"/>
            <w:r w:rsidRPr="004F4083">
              <w:rPr>
                <w:rFonts w:eastAsia="Calibri"/>
                <w:color w:val="000000" w:themeColor="text1"/>
                <w:sz w:val="24"/>
                <w:szCs w:val="24"/>
              </w:rPr>
              <w:t>Heverson</w:t>
            </w:r>
            <w:proofErr w:type="spellEnd"/>
            <w:r w:rsidRPr="004F4083">
              <w:rPr>
                <w:rFonts w:eastAsia="Calibri"/>
                <w:color w:val="000000" w:themeColor="text1"/>
                <w:sz w:val="24"/>
                <w:szCs w:val="24"/>
              </w:rPr>
              <w:t xml:space="preserve"> Klein</w:t>
            </w:r>
          </w:p>
        </w:tc>
        <w:tc>
          <w:tcPr>
            <w:tcW w:w="1898" w:type="dxa"/>
            <w:shd w:val="clear" w:color="auto" w:fill="auto"/>
          </w:tcPr>
          <w:p w:rsidR="0069031E" w:rsidRPr="004F4083" w:rsidRDefault="0069031E" w:rsidP="00DA4859">
            <w:pPr>
              <w:spacing w:line="360" w:lineRule="auto"/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4F4083">
              <w:rPr>
                <w:rFonts w:eastAsia="Calibri"/>
                <w:color w:val="000000" w:themeColor="text1"/>
                <w:sz w:val="24"/>
                <w:szCs w:val="24"/>
              </w:rPr>
              <w:t>098.235.517-31</w:t>
            </w:r>
          </w:p>
        </w:tc>
      </w:tr>
    </w:tbl>
    <w:p w:rsidR="0069031E" w:rsidRPr="00DA4859" w:rsidRDefault="0069031E" w:rsidP="00DA4859">
      <w:pPr>
        <w:spacing w:line="360" w:lineRule="auto"/>
        <w:jc w:val="both"/>
        <w:rPr>
          <w:sz w:val="24"/>
          <w:szCs w:val="24"/>
        </w:rPr>
      </w:pPr>
    </w:p>
    <w:p w:rsidR="0069031E" w:rsidRPr="00DA4859" w:rsidRDefault="00842856" w:rsidP="0085039F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pregoeira e equipe de apoio constataram a existência de autenticação digital pela JUCEES no contrato social da empresa, o que gerou dúvidas </w:t>
      </w:r>
      <w:r w:rsidR="00294568">
        <w:rPr>
          <w:sz w:val="24"/>
          <w:szCs w:val="24"/>
        </w:rPr>
        <w:t xml:space="preserve">para a equipe </w:t>
      </w:r>
      <w:r w:rsidR="00B37067">
        <w:rPr>
          <w:sz w:val="24"/>
          <w:szCs w:val="24"/>
        </w:rPr>
        <w:t xml:space="preserve">quanto a validade do mesmo, </w:t>
      </w:r>
      <w:r w:rsidR="00294568">
        <w:rPr>
          <w:sz w:val="24"/>
          <w:szCs w:val="24"/>
        </w:rPr>
        <w:t>as quais foram sanadas diretamente no site da JUCEES, na qual o documento referido é constado com a devida expedição emitida em 24/05/2017, sendo assim o documento foi aceito</w:t>
      </w:r>
      <w:r>
        <w:rPr>
          <w:sz w:val="24"/>
          <w:szCs w:val="24"/>
        </w:rPr>
        <w:t xml:space="preserve">. </w:t>
      </w:r>
      <w:r w:rsidR="0069031E" w:rsidRPr="00DA4859">
        <w:rPr>
          <w:sz w:val="24"/>
          <w:szCs w:val="24"/>
        </w:rPr>
        <w:t xml:space="preserve">A pregoeira comunicou o encerramento do </w:t>
      </w:r>
      <w:r w:rsidR="0069031E" w:rsidRPr="00DA4859">
        <w:rPr>
          <w:sz w:val="24"/>
          <w:szCs w:val="24"/>
        </w:rPr>
        <w:lastRenderedPageBreak/>
        <w:t xml:space="preserve">credenciamento </w:t>
      </w:r>
      <w:r w:rsidR="0069031E" w:rsidRPr="004B1CDF">
        <w:rPr>
          <w:sz w:val="24"/>
          <w:szCs w:val="24"/>
        </w:rPr>
        <w:t xml:space="preserve">ás </w:t>
      </w:r>
      <w:r w:rsidR="004B1CDF" w:rsidRPr="004B1CDF">
        <w:rPr>
          <w:sz w:val="24"/>
          <w:szCs w:val="24"/>
        </w:rPr>
        <w:t>treze</w:t>
      </w:r>
      <w:r w:rsidR="0069031E" w:rsidRPr="004B1CDF">
        <w:rPr>
          <w:sz w:val="24"/>
          <w:szCs w:val="24"/>
        </w:rPr>
        <w:t xml:space="preserve"> horas</w:t>
      </w:r>
      <w:r w:rsidR="004B1CDF" w:rsidRPr="004B1CDF">
        <w:rPr>
          <w:sz w:val="24"/>
          <w:szCs w:val="24"/>
        </w:rPr>
        <w:t xml:space="preserve"> e </w:t>
      </w:r>
      <w:r w:rsidR="00154AE0">
        <w:rPr>
          <w:sz w:val="24"/>
          <w:szCs w:val="24"/>
        </w:rPr>
        <w:t>trinta</w:t>
      </w:r>
      <w:r w:rsidR="004B1CDF" w:rsidRPr="004B1CDF">
        <w:rPr>
          <w:sz w:val="24"/>
          <w:szCs w:val="24"/>
        </w:rPr>
        <w:t xml:space="preserve"> minutos</w:t>
      </w:r>
      <w:r w:rsidR="0069031E" w:rsidRPr="00DA4859">
        <w:rPr>
          <w:sz w:val="24"/>
          <w:szCs w:val="24"/>
        </w:rPr>
        <w:t xml:space="preserve">. Em seguida recebemos os envelopes que foram protocolizados pela licitante “proposta comercial e habilitação” dentro do prazo previsto. Passou-se então a fase de abertura e análise das propostas de preço da licitante credenciada de acordo as especificações contidas no termo de referência, para o certame, sendo rubricados por todos os presentes, efetuamos a leitura dos preços apresentados conforme segue, em observação aos preços propostos máximos aceitos pela administração, conforme </w:t>
      </w:r>
      <w:r w:rsidR="00F036F7">
        <w:rPr>
          <w:sz w:val="24"/>
          <w:szCs w:val="24"/>
        </w:rPr>
        <w:t xml:space="preserve">pesquisa de preço </w:t>
      </w:r>
      <w:r w:rsidR="0069031E" w:rsidRPr="00DA4859">
        <w:rPr>
          <w:sz w:val="24"/>
          <w:szCs w:val="24"/>
        </w:rPr>
        <w:t xml:space="preserve">constante nas folhas </w:t>
      </w:r>
      <w:r w:rsidR="00F036F7">
        <w:rPr>
          <w:sz w:val="24"/>
          <w:szCs w:val="24"/>
        </w:rPr>
        <w:t>126 à 129 do edital</w:t>
      </w:r>
      <w:r w:rsidR="0069031E" w:rsidRPr="00DA4859">
        <w:rPr>
          <w:sz w:val="24"/>
          <w:szCs w:val="24"/>
        </w:rPr>
        <w:t>, por ser de tratar única licitante presente, não houve disputa, razão pela qual a empresa sagrou-se arrematante do valor global</w:t>
      </w:r>
      <w:r w:rsidR="0069031E" w:rsidRPr="00DA4859">
        <w:rPr>
          <w:color w:val="FF0000"/>
          <w:sz w:val="24"/>
          <w:szCs w:val="24"/>
        </w:rPr>
        <w:t xml:space="preserve"> </w:t>
      </w:r>
      <w:r w:rsidR="0069031E" w:rsidRPr="00DA4859">
        <w:rPr>
          <w:sz w:val="24"/>
          <w:szCs w:val="24"/>
        </w:rPr>
        <w:t xml:space="preserve">licitado valor de </w:t>
      </w:r>
      <w:r w:rsidR="004B1E4C" w:rsidRPr="00B1005C">
        <w:rPr>
          <w:sz w:val="24"/>
          <w:szCs w:val="24"/>
        </w:rPr>
        <w:t xml:space="preserve">R$ </w:t>
      </w:r>
      <w:r w:rsidR="00C74D1E" w:rsidRPr="00B1005C">
        <w:rPr>
          <w:sz w:val="24"/>
          <w:szCs w:val="24"/>
        </w:rPr>
        <w:t>39.950,00</w:t>
      </w:r>
      <w:r w:rsidR="004B1E4C" w:rsidRPr="00B1005C">
        <w:rPr>
          <w:sz w:val="24"/>
          <w:szCs w:val="24"/>
        </w:rPr>
        <w:t xml:space="preserve"> </w:t>
      </w:r>
      <w:r w:rsidR="004B1E4C" w:rsidRPr="0007690F">
        <w:rPr>
          <w:sz w:val="24"/>
          <w:szCs w:val="24"/>
        </w:rPr>
        <w:t>(</w:t>
      </w:r>
      <w:r w:rsidR="00C74D1E">
        <w:rPr>
          <w:sz w:val="24"/>
          <w:szCs w:val="24"/>
        </w:rPr>
        <w:t>trinta e nove mil</w:t>
      </w:r>
      <w:r w:rsidR="004B1E4C" w:rsidRPr="0007690F">
        <w:rPr>
          <w:sz w:val="24"/>
          <w:szCs w:val="24"/>
        </w:rPr>
        <w:t xml:space="preserve"> </w:t>
      </w:r>
      <w:r w:rsidR="00C74D1E">
        <w:rPr>
          <w:sz w:val="24"/>
          <w:szCs w:val="24"/>
        </w:rPr>
        <w:t>novecentos e cinquenta reais</w:t>
      </w:r>
      <w:r w:rsidR="004B1E4C" w:rsidRPr="0007690F">
        <w:rPr>
          <w:sz w:val="24"/>
          <w:szCs w:val="24"/>
        </w:rPr>
        <w:t>)</w:t>
      </w:r>
      <w:r w:rsidR="004B1E4C">
        <w:rPr>
          <w:sz w:val="24"/>
          <w:szCs w:val="24"/>
        </w:rPr>
        <w:t xml:space="preserve">. </w:t>
      </w:r>
      <w:r w:rsidR="0069031E" w:rsidRPr="00DA4859">
        <w:rPr>
          <w:sz w:val="24"/>
          <w:szCs w:val="24"/>
        </w:rPr>
        <w:t xml:space="preserve">Promovida a negociação com a empresa, o valor inicialmente foi reduzido para </w:t>
      </w:r>
      <w:r w:rsidR="002B1F4F" w:rsidRPr="002B1F4F">
        <w:rPr>
          <w:rFonts w:eastAsia="Calibri"/>
          <w:sz w:val="24"/>
          <w:szCs w:val="24"/>
        </w:rPr>
        <w:t>R$ 34.360,00</w:t>
      </w:r>
      <w:r w:rsidR="002B1F4F" w:rsidRPr="00DA4859">
        <w:rPr>
          <w:color w:val="FF0000"/>
          <w:sz w:val="24"/>
          <w:szCs w:val="24"/>
        </w:rPr>
        <w:t xml:space="preserve"> </w:t>
      </w:r>
      <w:r w:rsidR="0069031E" w:rsidRPr="002B1F4F">
        <w:rPr>
          <w:sz w:val="24"/>
          <w:szCs w:val="24"/>
        </w:rPr>
        <w:t xml:space="preserve">(trinta e </w:t>
      </w:r>
      <w:r w:rsidR="002B1F4F" w:rsidRPr="002B1F4F">
        <w:rPr>
          <w:sz w:val="24"/>
          <w:szCs w:val="24"/>
        </w:rPr>
        <w:t>quatro mil trezentos e sessenta</w:t>
      </w:r>
      <w:r w:rsidR="0069031E" w:rsidRPr="002B1F4F">
        <w:rPr>
          <w:sz w:val="24"/>
          <w:szCs w:val="24"/>
        </w:rPr>
        <w:t xml:space="preserve"> reais). </w:t>
      </w:r>
      <w:r w:rsidR="0069031E" w:rsidRPr="00DA4859">
        <w:rPr>
          <w:sz w:val="24"/>
          <w:szCs w:val="24"/>
        </w:rPr>
        <w:t>Conforme mapa de apuração.</w:t>
      </w:r>
    </w:p>
    <w:p w:rsidR="008262F6" w:rsidRDefault="008262F6" w:rsidP="00DA4859">
      <w:pPr>
        <w:spacing w:line="360" w:lineRule="auto"/>
        <w:jc w:val="center"/>
        <w:rPr>
          <w:b/>
          <w:sz w:val="24"/>
          <w:szCs w:val="24"/>
        </w:rPr>
      </w:pPr>
    </w:p>
    <w:p w:rsidR="0069031E" w:rsidRPr="00DA4859" w:rsidRDefault="0069031E" w:rsidP="00DA4859">
      <w:pPr>
        <w:spacing w:line="360" w:lineRule="auto"/>
        <w:jc w:val="center"/>
        <w:rPr>
          <w:b/>
          <w:sz w:val="24"/>
          <w:szCs w:val="24"/>
        </w:rPr>
      </w:pPr>
      <w:r w:rsidRPr="00DA4859">
        <w:rPr>
          <w:b/>
          <w:sz w:val="24"/>
          <w:szCs w:val="24"/>
        </w:rPr>
        <w:t>VALOR INICIAL DOS ITENS (CONFORME PROPOSTA COMERCIAL)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2"/>
        <w:gridCol w:w="4535"/>
        <w:gridCol w:w="2448"/>
        <w:gridCol w:w="2121"/>
      </w:tblGrid>
      <w:tr w:rsidR="0069031E" w:rsidRPr="00DA4859" w:rsidTr="00C14BE5">
        <w:trPr>
          <w:trHeight w:val="445"/>
          <w:jc w:val="center"/>
        </w:trPr>
        <w:tc>
          <w:tcPr>
            <w:tcW w:w="1122" w:type="dxa"/>
            <w:vAlign w:val="center"/>
          </w:tcPr>
          <w:p w:rsidR="0069031E" w:rsidRPr="00DA4859" w:rsidRDefault="0069031E" w:rsidP="00DA4859">
            <w:pPr>
              <w:spacing w:line="360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A4859">
              <w:rPr>
                <w:rFonts w:eastAsia="Calibri"/>
                <w:b/>
                <w:sz w:val="24"/>
                <w:szCs w:val="24"/>
              </w:rPr>
              <w:t>ITEM</w:t>
            </w:r>
          </w:p>
        </w:tc>
        <w:tc>
          <w:tcPr>
            <w:tcW w:w="4832" w:type="dxa"/>
            <w:shd w:val="clear" w:color="auto" w:fill="auto"/>
            <w:vAlign w:val="center"/>
          </w:tcPr>
          <w:p w:rsidR="0069031E" w:rsidRPr="00DA4859" w:rsidRDefault="0069031E" w:rsidP="00DA4859">
            <w:pPr>
              <w:spacing w:line="360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A4859">
              <w:rPr>
                <w:rFonts w:eastAsia="Calibri"/>
                <w:b/>
                <w:sz w:val="24"/>
                <w:szCs w:val="24"/>
              </w:rPr>
              <w:t>OBJETO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69031E" w:rsidRPr="00DA4859" w:rsidRDefault="0069031E" w:rsidP="00DA4859">
            <w:pPr>
              <w:spacing w:line="360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A4859">
              <w:rPr>
                <w:rFonts w:eastAsia="Calibri"/>
                <w:b/>
                <w:sz w:val="24"/>
                <w:szCs w:val="24"/>
              </w:rPr>
              <w:t>EMPRESA</w:t>
            </w:r>
          </w:p>
        </w:tc>
        <w:tc>
          <w:tcPr>
            <w:tcW w:w="2242" w:type="dxa"/>
            <w:shd w:val="clear" w:color="auto" w:fill="auto"/>
            <w:vAlign w:val="center"/>
          </w:tcPr>
          <w:p w:rsidR="0069031E" w:rsidRPr="00DA4859" w:rsidRDefault="0069031E" w:rsidP="00DA4859">
            <w:pPr>
              <w:spacing w:line="360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A4859">
              <w:rPr>
                <w:rFonts w:eastAsia="Calibri"/>
                <w:b/>
                <w:sz w:val="24"/>
                <w:szCs w:val="24"/>
              </w:rPr>
              <w:t>VALOR TOTAL</w:t>
            </w:r>
          </w:p>
        </w:tc>
      </w:tr>
      <w:tr w:rsidR="0069031E" w:rsidRPr="00DA4859" w:rsidTr="00C14BE5">
        <w:trPr>
          <w:trHeight w:val="915"/>
          <w:jc w:val="center"/>
        </w:trPr>
        <w:tc>
          <w:tcPr>
            <w:tcW w:w="1122" w:type="dxa"/>
            <w:vAlign w:val="center"/>
          </w:tcPr>
          <w:p w:rsidR="0069031E" w:rsidRPr="00DA4859" w:rsidRDefault="0069031E" w:rsidP="00DA4859">
            <w:pPr>
              <w:spacing w:line="360" w:lineRule="auto"/>
              <w:jc w:val="center"/>
              <w:rPr>
                <w:rFonts w:eastAsia="Calibri"/>
                <w:sz w:val="24"/>
                <w:szCs w:val="24"/>
              </w:rPr>
            </w:pPr>
            <w:r w:rsidRPr="00DA4859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4832" w:type="dxa"/>
            <w:shd w:val="clear" w:color="auto" w:fill="auto"/>
          </w:tcPr>
          <w:p w:rsidR="0069031E" w:rsidRPr="00DA4859" w:rsidRDefault="00223810" w:rsidP="00DA4859">
            <w:pPr>
              <w:spacing w:line="360" w:lineRule="auto"/>
              <w:jc w:val="both"/>
              <w:rPr>
                <w:rFonts w:eastAsia="Calibri"/>
                <w:sz w:val="24"/>
                <w:szCs w:val="24"/>
              </w:rPr>
            </w:pPr>
            <w:r w:rsidRPr="00DA4859">
              <w:rPr>
                <w:rFonts w:eastAsia="Calibri"/>
                <w:sz w:val="24"/>
                <w:szCs w:val="24"/>
              </w:rPr>
              <w:t xml:space="preserve">SISTEMA INFORMATIZADO DE GESTÃO INTEGRADA DE RECURSOS HUMANOS E FOLHA DE PAGAMENTO </w:t>
            </w:r>
          </w:p>
        </w:tc>
        <w:tc>
          <w:tcPr>
            <w:tcW w:w="2551" w:type="dxa"/>
            <w:vMerge w:val="restart"/>
            <w:shd w:val="clear" w:color="auto" w:fill="auto"/>
          </w:tcPr>
          <w:p w:rsidR="0069031E" w:rsidRPr="00DA4859" w:rsidRDefault="0069031E" w:rsidP="00DA4859">
            <w:pPr>
              <w:spacing w:line="360" w:lineRule="auto"/>
              <w:jc w:val="both"/>
              <w:rPr>
                <w:rFonts w:eastAsia="Calibri"/>
                <w:sz w:val="24"/>
                <w:szCs w:val="24"/>
              </w:rPr>
            </w:pPr>
          </w:p>
          <w:p w:rsidR="0069031E" w:rsidRPr="00DA4859" w:rsidRDefault="0069031E" w:rsidP="00DA4859">
            <w:pPr>
              <w:spacing w:line="360" w:lineRule="auto"/>
              <w:jc w:val="both"/>
              <w:rPr>
                <w:rFonts w:eastAsia="Calibri"/>
                <w:sz w:val="24"/>
                <w:szCs w:val="24"/>
              </w:rPr>
            </w:pPr>
          </w:p>
          <w:p w:rsidR="0069031E" w:rsidRPr="00DA4859" w:rsidRDefault="0069031E" w:rsidP="00DA4859">
            <w:pPr>
              <w:spacing w:line="360" w:lineRule="auto"/>
              <w:jc w:val="both"/>
              <w:rPr>
                <w:rFonts w:eastAsia="Calibri"/>
                <w:sz w:val="24"/>
                <w:szCs w:val="24"/>
              </w:rPr>
            </w:pPr>
          </w:p>
          <w:p w:rsidR="0069031E" w:rsidRPr="00DA4859" w:rsidRDefault="0069031E" w:rsidP="00DA4859">
            <w:pPr>
              <w:spacing w:line="360" w:lineRule="auto"/>
              <w:jc w:val="both"/>
              <w:rPr>
                <w:rFonts w:eastAsia="Calibri"/>
                <w:sz w:val="24"/>
                <w:szCs w:val="24"/>
              </w:rPr>
            </w:pPr>
          </w:p>
          <w:p w:rsidR="0069031E" w:rsidRPr="00DA4859" w:rsidRDefault="0069031E" w:rsidP="00DA4859">
            <w:pPr>
              <w:spacing w:line="360" w:lineRule="auto"/>
              <w:jc w:val="center"/>
              <w:rPr>
                <w:rFonts w:eastAsia="Calibri"/>
                <w:sz w:val="24"/>
                <w:szCs w:val="24"/>
              </w:rPr>
            </w:pPr>
            <w:r w:rsidRPr="00DA4859">
              <w:rPr>
                <w:rFonts w:eastAsia="Calibri"/>
                <w:sz w:val="24"/>
                <w:szCs w:val="24"/>
              </w:rPr>
              <w:t>E&amp;L PRODUÇÕES DE SOFTWARE LTDA</w:t>
            </w:r>
          </w:p>
        </w:tc>
        <w:tc>
          <w:tcPr>
            <w:tcW w:w="2242" w:type="dxa"/>
            <w:shd w:val="clear" w:color="auto" w:fill="auto"/>
            <w:vAlign w:val="center"/>
          </w:tcPr>
          <w:p w:rsidR="0069031E" w:rsidRPr="00B1005C" w:rsidRDefault="0069031E" w:rsidP="0017439A">
            <w:pPr>
              <w:spacing w:line="360" w:lineRule="auto"/>
              <w:jc w:val="center"/>
              <w:rPr>
                <w:rFonts w:eastAsia="Calibri"/>
                <w:sz w:val="24"/>
                <w:szCs w:val="24"/>
              </w:rPr>
            </w:pPr>
            <w:r w:rsidRPr="00B1005C">
              <w:rPr>
                <w:rFonts w:eastAsia="Calibri"/>
                <w:sz w:val="24"/>
                <w:szCs w:val="24"/>
              </w:rPr>
              <w:t xml:space="preserve">R$ </w:t>
            </w:r>
            <w:r w:rsidR="00C74D1E" w:rsidRPr="00B1005C">
              <w:rPr>
                <w:rFonts w:eastAsia="Calibri"/>
                <w:sz w:val="24"/>
                <w:szCs w:val="24"/>
              </w:rPr>
              <w:t>1</w:t>
            </w:r>
            <w:r w:rsidR="0017439A">
              <w:rPr>
                <w:rFonts w:eastAsia="Calibri"/>
                <w:sz w:val="24"/>
                <w:szCs w:val="24"/>
              </w:rPr>
              <w:t>2</w:t>
            </w:r>
            <w:r w:rsidR="00C74D1E" w:rsidRPr="00B1005C">
              <w:rPr>
                <w:rFonts w:eastAsia="Calibri"/>
                <w:sz w:val="24"/>
                <w:szCs w:val="24"/>
              </w:rPr>
              <w:t>.</w:t>
            </w:r>
            <w:r w:rsidR="0017439A">
              <w:rPr>
                <w:rFonts w:eastAsia="Calibri"/>
                <w:sz w:val="24"/>
                <w:szCs w:val="24"/>
              </w:rPr>
              <w:t>0</w:t>
            </w:r>
            <w:r w:rsidR="00C74D1E" w:rsidRPr="00B1005C">
              <w:rPr>
                <w:rFonts w:eastAsia="Calibri"/>
                <w:sz w:val="24"/>
                <w:szCs w:val="24"/>
              </w:rPr>
              <w:t>00</w:t>
            </w:r>
            <w:r w:rsidRPr="00B1005C">
              <w:rPr>
                <w:rFonts w:eastAsia="Calibri"/>
                <w:sz w:val="24"/>
                <w:szCs w:val="24"/>
              </w:rPr>
              <w:t>,00</w:t>
            </w:r>
          </w:p>
        </w:tc>
      </w:tr>
      <w:tr w:rsidR="0069031E" w:rsidRPr="00DA4859" w:rsidTr="00C14BE5">
        <w:trPr>
          <w:trHeight w:val="680"/>
          <w:jc w:val="center"/>
        </w:trPr>
        <w:tc>
          <w:tcPr>
            <w:tcW w:w="1122" w:type="dxa"/>
            <w:vAlign w:val="center"/>
          </w:tcPr>
          <w:p w:rsidR="0069031E" w:rsidRPr="00DA4859" w:rsidRDefault="0069031E" w:rsidP="00DA4859">
            <w:pPr>
              <w:spacing w:line="360" w:lineRule="auto"/>
              <w:jc w:val="center"/>
              <w:rPr>
                <w:rFonts w:eastAsia="Calibri"/>
                <w:sz w:val="24"/>
                <w:szCs w:val="24"/>
              </w:rPr>
            </w:pPr>
            <w:r w:rsidRPr="00DA4859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4832" w:type="dxa"/>
            <w:shd w:val="clear" w:color="auto" w:fill="auto"/>
          </w:tcPr>
          <w:p w:rsidR="0069031E" w:rsidRPr="00DA4859" w:rsidRDefault="00223810" w:rsidP="00DA4859">
            <w:pPr>
              <w:spacing w:line="360" w:lineRule="auto"/>
              <w:jc w:val="both"/>
              <w:rPr>
                <w:rFonts w:eastAsia="Calibri"/>
                <w:sz w:val="24"/>
                <w:szCs w:val="24"/>
              </w:rPr>
            </w:pPr>
            <w:r w:rsidRPr="00DA4859">
              <w:rPr>
                <w:rFonts w:eastAsia="Calibri"/>
                <w:sz w:val="24"/>
                <w:szCs w:val="24"/>
              </w:rPr>
              <w:t>SISTEMA INFORMATIZADO DE GESTÃO DE ALMOXARIFADO</w:t>
            </w:r>
          </w:p>
        </w:tc>
        <w:tc>
          <w:tcPr>
            <w:tcW w:w="2551" w:type="dxa"/>
            <w:vMerge/>
            <w:shd w:val="clear" w:color="auto" w:fill="auto"/>
          </w:tcPr>
          <w:p w:rsidR="0069031E" w:rsidRPr="00DA4859" w:rsidRDefault="0069031E" w:rsidP="00DA4859">
            <w:pPr>
              <w:spacing w:line="36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42" w:type="dxa"/>
            <w:shd w:val="clear" w:color="auto" w:fill="auto"/>
            <w:vAlign w:val="center"/>
          </w:tcPr>
          <w:p w:rsidR="0069031E" w:rsidRPr="00B1005C" w:rsidRDefault="0069031E" w:rsidP="00DA4859">
            <w:pPr>
              <w:spacing w:line="360" w:lineRule="auto"/>
              <w:jc w:val="center"/>
              <w:rPr>
                <w:rFonts w:eastAsia="Calibri"/>
                <w:sz w:val="24"/>
                <w:szCs w:val="24"/>
              </w:rPr>
            </w:pPr>
          </w:p>
          <w:p w:rsidR="0069031E" w:rsidRPr="00B1005C" w:rsidRDefault="0069031E" w:rsidP="00C73DCB">
            <w:pPr>
              <w:spacing w:line="360" w:lineRule="auto"/>
              <w:jc w:val="center"/>
              <w:rPr>
                <w:rFonts w:eastAsia="Calibri"/>
                <w:sz w:val="24"/>
                <w:szCs w:val="24"/>
              </w:rPr>
            </w:pPr>
            <w:r w:rsidRPr="00B1005C">
              <w:rPr>
                <w:rFonts w:eastAsia="Calibri"/>
                <w:sz w:val="24"/>
                <w:szCs w:val="24"/>
              </w:rPr>
              <w:t xml:space="preserve">R$ </w:t>
            </w:r>
            <w:r w:rsidR="00C73DCB">
              <w:rPr>
                <w:rFonts w:eastAsia="Calibri"/>
                <w:sz w:val="24"/>
                <w:szCs w:val="24"/>
              </w:rPr>
              <w:t>6</w:t>
            </w:r>
            <w:r w:rsidRPr="00B1005C">
              <w:rPr>
                <w:rFonts w:eastAsia="Calibri"/>
                <w:sz w:val="24"/>
                <w:szCs w:val="24"/>
              </w:rPr>
              <w:t>.</w:t>
            </w:r>
            <w:r w:rsidR="00C73DCB">
              <w:rPr>
                <w:rFonts w:eastAsia="Calibri"/>
                <w:sz w:val="24"/>
                <w:szCs w:val="24"/>
              </w:rPr>
              <w:t>36</w:t>
            </w:r>
            <w:r w:rsidRPr="00B1005C">
              <w:rPr>
                <w:rFonts w:eastAsia="Calibri"/>
                <w:sz w:val="24"/>
                <w:szCs w:val="24"/>
              </w:rPr>
              <w:t>0,00</w:t>
            </w:r>
          </w:p>
        </w:tc>
      </w:tr>
      <w:tr w:rsidR="0069031E" w:rsidRPr="00DA4859" w:rsidTr="00C14BE5">
        <w:trPr>
          <w:trHeight w:val="445"/>
          <w:jc w:val="center"/>
        </w:trPr>
        <w:tc>
          <w:tcPr>
            <w:tcW w:w="1122" w:type="dxa"/>
            <w:vAlign w:val="center"/>
          </w:tcPr>
          <w:p w:rsidR="0069031E" w:rsidRPr="00DA4859" w:rsidRDefault="0069031E" w:rsidP="00DA4859">
            <w:pPr>
              <w:spacing w:line="360" w:lineRule="auto"/>
              <w:jc w:val="center"/>
              <w:rPr>
                <w:rFonts w:eastAsia="Calibri"/>
                <w:sz w:val="24"/>
                <w:szCs w:val="24"/>
              </w:rPr>
            </w:pPr>
            <w:r w:rsidRPr="00DA4859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4832" w:type="dxa"/>
            <w:shd w:val="clear" w:color="auto" w:fill="auto"/>
          </w:tcPr>
          <w:p w:rsidR="0069031E" w:rsidRPr="00DA4859" w:rsidRDefault="00223810" w:rsidP="00DA4859">
            <w:pPr>
              <w:spacing w:line="360" w:lineRule="auto"/>
              <w:jc w:val="both"/>
              <w:rPr>
                <w:rFonts w:eastAsia="Calibri"/>
                <w:sz w:val="24"/>
                <w:szCs w:val="24"/>
              </w:rPr>
            </w:pPr>
            <w:r w:rsidRPr="00DA4859">
              <w:rPr>
                <w:rFonts w:eastAsia="Calibri"/>
                <w:sz w:val="24"/>
                <w:szCs w:val="24"/>
              </w:rPr>
              <w:t>SISTEMA INFORMATIZADO DE GESTÃO DE PATRIMÔNIO</w:t>
            </w:r>
          </w:p>
        </w:tc>
        <w:tc>
          <w:tcPr>
            <w:tcW w:w="2551" w:type="dxa"/>
            <w:vMerge/>
            <w:shd w:val="clear" w:color="auto" w:fill="auto"/>
          </w:tcPr>
          <w:p w:rsidR="0069031E" w:rsidRPr="00DA4859" w:rsidRDefault="0069031E" w:rsidP="00DA4859">
            <w:pPr>
              <w:spacing w:line="36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42" w:type="dxa"/>
            <w:shd w:val="clear" w:color="auto" w:fill="auto"/>
            <w:vAlign w:val="center"/>
          </w:tcPr>
          <w:p w:rsidR="0004162C" w:rsidRDefault="0004162C" w:rsidP="00DA4859">
            <w:pPr>
              <w:spacing w:line="360" w:lineRule="auto"/>
              <w:jc w:val="center"/>
              <w:rPr>
                <w:rFonts w:eastAsia="Calibri"/>
                <w:color w:val="FF0000"/>
                <w:sz w:val="24"/>
                <w:szCs w:val="24"/>
              </w:rPr>
            </w:pPr>
          </w:p>
          <w:p w:rsidR="0069031E" w:rsidRPr="001566A8" w:rsidRDefault="00266AE8" w:rsidP="00DA4859">
            <w:pPr>
              <w:spacing w:line="360" w:lineRule="auto"/>
              <w:jc w:val="center"/>
              <w:rPr>
                <w:rFonts w:eastAsia="Calibri"/>
                <w:color w:val="FF0000"/>
                <w:sz w:val="24"/>
                <w:szCs w:val="24"/>
              </w:rPr>
            </w:pPr>
            <w:r w:rsidRPr="00B1005C">
              <w:rPr>
                <w:rFonts w:eastAsia="Calibri"/>
                <w:sz w:val="24"/>
                <w:szCs w:val="24"/>
              </w:rPr>
              <w:t xml:space="preserve">R$ </w:t>
            </w:r>
            <w:r>
              <w:rPr>
                <w:rFonts w:eastAsia="Calibri"/>
                <w:sz w:val="24"/>
                <w:szCs w:val="24"/>
              </w:rPr>
              <w:t>6</w:t>
            </w:r>
            <w:r w:rsidRPr="00B1005C">
              <w:rPr>
                <w:rFonts w:eastAsia="Calibri"/>
                <w:sz w:val="24"/>
                <w:szCs w:val="24"/>
              </w:rPr>
              <w:t>.</w:t>
            </w:r>
            <w:r>
              <w:rPr>
                <w:rFonts w:eastAsia="Calibri"/>
                <w:sz w:val="24"/>
                <w:szCs w:val="24"/>
              </w:rPr>
              <w:t>36</w:t>
            </w:r>
            <w:r w:rsidRPr="00B1005C">
              <w:rPr>
                <w:rFonts w:eastAsia="Calibri"/>
                <w:sz w:val="24"/>
                <w:szCs w:val="24"/>
              </w:rPr>
              <w:t>0,00</w:t>
            </w:r>
          </w:p>
        </w:tc>
      </w:tr>
      <w:tr w:rsidR="0069031E" w:rsidRPr="00DA4859" w:rsidTr="00C14BE5">
        <w:trPr>
          <w:trHeight w:val="457"/>
          <w:jc w:val="center"/>
        </w:trPr>
        <w:tc>
          <w:tcPr>
            <w:tcW w:w="1122" w:type="dxa"/>
            <w:vAlign w:val="center"/>
          </w:tcPr>
          <w:p w:rsidR="0069031E" w:rsidRPr="00DA4859" w:rsidRDefault="0069031E" w:rsidP="00DA4859">
            <w:pPr>
              <w:spacing w:line="360" w:lineRule="auto"/>
              <w:jc w:val="center"/>
              <w:rPr>
                <w:rFonts w:eastAsia="Calibri"/>
                <w:sz w:val="24"/>
                <w:szCs w:val="24"/>
              </w:rPr>
            </w:pPr>
            <w:r w:rsidRPr="00DA4859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4832" w:type="dxa"/>
            <w:shd w:val="clear" w:color="auto" w:fill="auto"/>
          </w:tcPr>
          <w:p w:rsidR="0069031E" w:rsidRPr="00DA4859" w:rsidRDefault="00DE6CC4" w:rsidP="00DA4859">
            <w:pPr>
              <w:spacing w:line="360" w:lineRule="auto"/>
              <w:jc w:val="both"/>
              <w:rPr>
                <w:rFonts w:eastAsia="Calibri"/>
                <w:sz w:val="24"/>
                <w:szCs w:val="24"/>
              </w:rPr>
            </w:pPr>
            <w:r w:rsidRPr="00DA4859">
              <w:rPr>
                <w:rFonts w:eastAsia="Calibri"/>
                <w:sz w:val="24"/>
                <w:szCs w:val="24"/>
              </w:rPr>
              <w:t>SISTEMA INFORMATIZADO DE GESTÃO DE COMPRAS, LICITAÇÕES E CONTRATOS</w:t>
            </w:r>
          </w:p>
        </w:tc>
        <w:tc>
          <w:tcPr>
            <w:tcW w:w="2551" w:type="dxa"/>
            <w:vMerge/>
            <w:shd w:val="clear" w:color="auto" w:fill="auto"/>
          </w:tcPr>
          <w:p w:rsidR="0069031E" w:rsidRPr="00DA4859" w:rsidRDefault="0069031E" w:rsidP="00DA4859">
            <w:pPr>
              <w:spacing w:line="360" w:lineRule="auto"/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42" w:type="dxa"/>
            <w:shd w:val="clear" w:color="auto" w:fill="auto"/>
            <w:vAlign w:val="center"/>
          </w:tcPr>
          <w:p w:rsidR="0069031E" w:rsidRPr="001566A8" w:rsidRDefault="0069031E" w:rsidP="002B1F4F">
            <w:pPr>
              <w:spacing w:line="360" w:lineRule="auto"/>
              <w:jc w:val="center"/>
              <w:rPr>
                <w:rFonts w:eastAsia="Calibri"/>
                <w:color w:val="FF0000"/>
                <w:sz w:val="24"/>
                <w:szCs w:val="24"/>
              </w:rPr>
            </w:pPr>
            <w:r w:rsidRPr="00B1005C">
              <w:rPr>
                <w:rFonts w:eastAsia="Calibri"/>
                <w:sz w:val="24"/>
                <w:szCs w:val="24"/>
              </w:rPr>
              <w:t xml:space="preserve">R$ </w:t>
            </w:r>
            <w:r w:rsidR="002B1F4F">
              <w:rPr>
                <w:rFonts w:eastAsia="Calibri"/>
                <w:sz w:val="24"/>
                <w:szCs w:val="24"/>
              </w:rPr>
              <w:t>9</w:t>
            </w:r>
            <w:r w:rsidR="00B1005C" w:rsidRPr="00B1005C">
              <w:rPr>
                <w:rFonts w:eastAsia="Calibri"/>
                <w:sz w:val="24"/>
                <w:szCs w:val="24"/>
              </w:rPr>
              <w:t>.</w:t>
            </w:r>
            <w:r w:rsidR="002B1F4F">
              <w:rPr>
                <w:rFonts w:eastAsia="Calibri"/>
                <w:sz w:val="24"/>
                <w:szCs w:val="24"/>
              </w:rPr>
              <w:t>64</w:t>
            </w:r>
            <w:r w:rsidRPr="00B1005C">
              <w:rPr>
                <w:rFonts w:eastAsia="Calibri"/>
                <w:sz w:val="24"/>
                <w:szCs w:val="24"/>
              </w:rPr>
              <w:t>0,00</w:t>
            </w:r>
          </w:p>
        </w:tc>
      </w:tr>
      <w:tr w:rsidR="0069031E" w:rsidRPr="00DA4859" w:rsidTr="00C14BE5">
        <w:trPr>
          <w:trHeight w:val="457"/>
          <w:jc w:val="center"/>
        </w:trPr>
        <w:tc>
          <w:tcPr>
            <w:tcW w:w="8505" w:type="dxa"/>
            <w:gridSpan w:val="3"/>
            <w:vAlign w:val="center"/>
          </w:tcPr>
          <w:p w:rsidR="0069031E" w:rsidRPr="00DA4859" w:rsidRDefault="0069031E" w:rsidP="00DA4859">
            <w:pPr>
              <w:spacing w:line="360" w:lineRule="auto"/>
              <w:jc w:val="right"/>
              <w:rPr>
                <w:rFonts w:eastAsia="Calibri"/>
                <w:b/>
                <w:sz w:val="24"/>
                <w:szCs w:val="24"/>
              </w:rPr>
            </w:pPr>
            <w:r w:rsidRPr="00DA4859">
              <w:rPr>
                <w:rFonts w:eastAsia="Calibri"/>
                <w:b/>
                <w:sz w:val="24"/>
                <w:szCs w:val="24"/>
              </w:rPr>
              <w:t>Total Global</w:t>
            </w:r>
          </w:p>
        </w:tc>
        <w:tc>
          <w:tcPr>
            <w:tcW w:w="2242" w:type="dxa"/>
            <w:shd w:val="clear" w:color="auto" w:fill="auto"/>
            <w:vAlign w:val="center"/>
          </w:tcPr>
          <w:p w:rsidR="0069031E" w:rsidRPr="001566A8" w:rsidRDefault="0069031E" w:rsidP="00DA4859">
            <w:pPr>
              <w:spacing w:line="360" w:lineRule="auto"/>
              <w:jc w:val="center"/>
              <w:rPr>
                <w:rFonts w:eastAsia="Calibri"/>
                <w:color w:val="FF0000"/>
                <w:sz w:val="24"/>
                <w:szCs w:val="24"/>
              </w:rPr>
            </w:pPr>
            <w:r w:rsidRPr="002B1F4F">
              <w:rPr>
                <w:rFonts w:eastAsia="Calibri"/>
                <w:sz w:val="24"/>
                <w:szCs w:val="24"/>
              </w:rPr>
              <w:t xml:space="preserve">R$ </w:t>
            </w:r>
            <w:r w:rsidR="002B1F4F" w:rsidRPr="002B1F4F">
              <w:rPr>
                <w:rFonts w:eastAsia="Calibri"/>
                <w:sz w:val="24"/>
                <w:szCs w:val="24"/>
              </w:rPr>
              <w:t>34.360,00</w:t>
            </w:r>
          </w:p>
        </w:tc>
      </w:tr>
    </w:tbl>
    <w:p w:rsidR="0069031E" w:rsidRPr="00DA4859" w:rsidRDefault="0069031E" w:rsidP="00DA4859">
      <w:pPr>
        <w:spacing w:line="360" w:lineRule="auto"/>
        <w:jc w:val="center"/>
        <w:rPr>
          <w:b/>
          <w:sz w:val="24"/>
          <w:szCs w:val="24"/>
        </w:rPr>
      </w:pPr>
      <w:r w:rsidRPr="00DA4859">
        <w:rPr>
          <w:b/>
          <w:sz w:val="24"/>
          <w:szCs w:val="24"/>
        </w:rPr>
        <w:t>VALOR FINAL APÓS OS LANCES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1559"/>
        <w:gridCol w:w="1559"/>
        <w:gridCol w:w="1418"/>
        <w:gridCol w:w="1544"/>
        <w:gridCol w:w="1569"/>
      </w:tblGrid>
      <w:tr w:rsidR="0069031E" w:rsidRPr="00DA4859" w:rsidTr="002B1F4F">
        <w:trPr>
          <w:jc w:val="center"/>
        </w:trPr>
        <w:tc>
          <w:tcPr>
            <w:tcW w:w="2547" w:type="dxa"/>
            <w:shd w:val="clear" w:color="auto" w:fill="auto"/>
          </w:tcPr>
          <w:p w:rsidR="0069031E" w:rsidRPr="00DA4859" w:rsidRDefault="0069031E" w:rsidP="00DA4859">
            <w:pPr>
              <w:spacing w:line="360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A4859">
              <w:rPr>
                <w:rFonts w:eastAsia="Calibri"/>
                <w:b/>
                <w:sz w:val="24"/>
                <w:szCs w:val="24"/>
              </w:rPr>
              <w:t>EMPRESA</w:t>
            </w:r>
          </w:p>
        </w:tc>
        <w:tc>
          <w:tcPr>
            <w:tcW w:w="1559" w:type="dxa"/>
            <w:shd w:val="clear" w:color="auto" w:fill="auto"/>
          </w:tcPr>
          <w:p w:rsidR="0069031E" w:rsidRPr="00DA4859" w:rsidRDefault="0069031E" w:rsidP="00DA4859">
            <w:pPr>
              <w:spacing w:line="360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A4859">
              <w:rPr>
                <w:rFonts w:eastAsia="Calibri"/>
                <w:b/>
                <w:sz w:val="24"/>
                <w:szCs w:val="24"/>
              </w:rPr>
              <w:t>SISTEMA 1</w:t>
            </w:r>
          </w:p>
        </w:tc>
        <w:tc>
          <w:tcPr>
            <w:tcW w:w="1559" w:type="dxa"/>
            <w:shd w:val="clear" w:color="auto" w:fill="auto"/>
          </w:tcPr>
          <w:p w:rsidR="0069031E" w:rsidRPr="00DA4859" w:rsidRDefault="0069031E" w:rsidP="00DA4859">
            <w:pPr>
              <w:spacing w:line="360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A4859">
              <w:rPr>
                <w:rFonts w:eastAsia="Calibri"/>
                <w:b/>
                <w:sz w:val="24"/>
                <w:szCs w:val="24"/>
              </w:rPr>
              <w:t>SISTEMA 2</w:t>
            </w:r>
          </w:p>
        </w:tc>
        <w:tc>
          <w:tcPr>
            <w:tcW w:w="1418" w:type="dxa"/>
            <w:shd w:val="clear" w:color="auto" w:fill="auto"/>
          </w:tcPr>
          <w:p w:rsidR="0069031E" w:rsidRPr="00DA4859" w:rsidRDefault="0069031E" w:rsidP="00DA4859">
            <w:pPr>
              <w:spacing w:line="360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A4859">
              <w:rPr>
                <w:rFonts w:eastAsia="Calibri"/>
                <w:b/>
                <w:sz w:val="24"/>
                <w:szCs w:val="24"/>
              </w:rPr>
              <w:t>SISTEMA 3</w:t>
            </w:r>
          </w:p>
        </w:tc>
        <w:tc>
          <w:tcPr>
            <w:tcW w:w="1544" w:type="dxa"/>
            <w:shd w:val="clear" w:color="auto" w:fill="auto"/>
          </w:tcPr>
          <w:p w:rsidR="0069031E" w:rsidRPr="00DA4859" w:rsidRDefault="0069031E" w:rsidP="00DA4859">
            <w:pPr>
              <w:spacing w:line="360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A4859">
              <w:rPr>
                <w:rFonts w:eastAsia="Calibri"/>
                <w:b/>
                <w:sz w:val="24"/>
                <w:szCs w:val="24"/>
              </w:rPr>
              <w:t>SISTEMA 4</w:t>
            </w:r>
          </w:p>
        </w:tc>
        <w:tc>
          <w:tcPr>
            <w:tcW w:w="1569" w:type="dxa"/>
          </w:tcPr>
          <w:p w:rsidR="0069031E" w:rsidRPr="00DA4859" w:rsidRDefault="0069031E" w:rsidP="00DA4859">
            <w:pPr>
              <w:spacing w:line="360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DA4859">
              <w:rPr>
                <w:rFonts w:eastAsia="Calibri"/>
                <w:b/>
                <w:sz w:val="24"/>
                <w:szCs w:val="24"/>
              </w:rPr>
              <w:t>VALOR GLOBAL</w:t>
            </w:r>
          </w:p>
        </w:tc>
      </w:tr>
      <w:tr w:rsidR="0069031E" w:rsidRPr="00DA4859" w:rsidTr="002B1F4F">
        <w:trPr>
          <w:jc w:val="center"/>
        </w:trPr>
        <w:tc>
          <w:tcPr>
            <w:tcW w:w="2547" w:type="dxa"/>
            <w:shd w:val="clear" w:color="auto" w:fill="auto"/>
          </w:tcPr>
          <w:p w:rsidR="0069031E" w:rsidRPr="00DA4859" w:rsidRDefault="0069031E" w:rsidP="00DA4859">
            <w:pPr>
              <w:spacing w:line="360" w:lineRule="auto"/>
              <w:jc w:val="both"/>
              <w:rPr>
                <w:rFonts w:eastAsia="Calibri"/>
                <w:sz w:val="24"/>
                <w:szCs w:val="24"/>
              </w:rPr>
            </w:pPr>
            <w:r w:rsidRPr="00DA4859">
              <w:rPr>
                <w:rFonts w:eastAsia="Calibri"/>
                <w:sz w:val="24"/>
                <w:szCs w:val="24"/>
              </w:rPr>
              <w:t>E&amp;L PRODUÇÕES DE SOFTWARE LTDA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69031E" w:rsidRPr="00DA4859" w:rsidRDefault="002B1F4F" w:rsidP="00DA4859">
            <w:pPr>
              <w:spacing w:line="360" w:lineRule="auto"/>
              <w:jc w:val="center"/>
              <w:rPr>
                <w:rFonts w:eastAsia="Calibri"/>
                <w:color w:val="FF0000"/>
                <w:sz w:val="24"/>
                <w:szCs w:val="24"/>
              </w:rPr>
            </w:pPr>
            <w:r w:rsidRPr="00B1005C">
              <w:rPr>
                <w:rFonts w:eastAsia="Calibri"/>
                <w:sz w:val="24"/>
                <w:szCs w:val="24"/>
              </w:rPr>
              <w:t>R$ 1</w:t>
            </w:r>
            <w:r>
              <w:rPr>
                <w:rFonts w:eastAsia="Calibri"/>
                <w:sz w:val="24"/>
                <w:szCs w:val="24"/>
              </w:rPr>
              <w:t>2</w:t>
            </w:r>
            <w:r w:rsidRPr="00B1005C">
              <w:rPr>
                <w:rFonts w:eastAsia="Calibri"/>
                <w:sz w:val="24"/>
                <w:szCs w:val="24"/>
              </w:rPr>
              <w:t>.</w:t>
            </w:r>
            <w:r>
              <w:rPr>
                <w:rFonts w:eastAsia="Calibri"/>
                <w:sz w:val="24"/>
                <w:szCs w:val="24"/>
              </w:rPr>
              <w:t>0</w:t>
            </w:r>
            <w:r w:rsidRPr="00B1005C">
              <w:rPr>
                <w:rFonts w:eastAsia="Calibri"/>
                <w:sz w:val="24"/>
                <w:szCs w:val="24"/>
              </w:rPr>
              <w:t>00,00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69031E" w:rsidRPr="00DA4859" w:rsidRDefault="002B1F4F" w:rsidP="00DA4859">
            <w:pPr>
              <w:spacing w:line="360" w:lineRule="auto"/>
              <w:jc w:val="center"/>
              <w:rPr>
                <w:rFonts w:eastAsia="Calibri"/>
                <w:color w:val="FF0000"/>
                <w:sz w:val="24"/>
                <w:szCs w:val="24"/>
              </w:rPr>
            </w:pPr>
            <w:r w:rsidRPr="00B1005C">
              <w:rPr>
                <w:rFonts w:eastAsia="Calibri"/>
                <w:sz w:val="24"/>
                <w:szCs w:val="24"/>
              </w:rPr>
              <w:t xml:space="preserve">R$ </w:t>
            </w:r>
            <w:r>
              <w:rPr>
                <w:rFonts w:eastAsia="Calibri"/>
                <w:sz w:val="24"/>
                <w:szCs w:val="24"/>
              </w:rPr>
              <w:t>6</w:t>
            </w:r>
            <w:r w:rsidRPr="00B1005C">
              <w:rPr>
                <w:rFonts w:eastAsia="Calibri"/>
                <w:sz w:val="24"/>
                <w:szCs w:val="24"/>
              </w:rPr>
              <w:t>.</w:t>
            </w:r>
            <w:r>
              <w:rPr>
                <w:rFonts w:eastAsia="Calibri"/>
                <w:sz w:val="24"/>
                <w:szCs w:val="24"/>
              </w:rPr>
              <w:t>36</w:t>
            </w:r>
            <w:r w:rsidRPr="00B1005C">
              <w:rPr>
                <w:rFonts w:eastAsia="Calibri"/>
                <w:sz w:val="24"/>
                <w:szCs w:val="24"/>
              </w:rPr>
              <w:t>0,00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69031E" w:rsidRPr="00DA4859" w:rsidRDefault="002B1F4F" w:rsidP="00DA4859">
            <w:pPr>
              <w:spacing w:line="360" w:lineRule="auto"/>
              <w:jc w:val="center"/>
              <w:rPr>
                <w:rFonts w:eastAsia="Calibri"/>
                <w:color w:val="FF0000"/>
                <w:sz w:val="24"/>
                <w:szCs w:val="24"/>
              </w:rPr>
            </w:pPr>
            <w:r w:rsidRPr="00B1005C">
              <w:rPr>
                <w:rFonts w:eastAsia="Calibri"/>
                <w:sz w:val="24"/>
                <w:szCs w:val="24"/>
              </w:rPr>
              <w:t xml:space="preserve">R$ </w:t>
            </w:r>
            <w:r>
              <w:rPr>
                <w:rFonts w:eastAsia="Calibri"/>
                <w:sz w:val="24"/>
                <w:szCs w:val="24"/>
              </w:rPr>
              <w:t>6</w:t>
            </w:r>
            <w:r w:rsidRPr="00B1005C">
              <w:rPr>
                <w:rFonts w:eastAsia="Calibri"/>
                <w:sz w:val="24"/>
                <w:szCs w:val="24"/>
              </w:rPr>
              <w:t>.</w:t>
            </w:r>
            <w:r>
              <w:rPr>
                <w:rFonts w:eastAsia="Calibri"/>
                <w:sz w:val="24"/>
                <w:szCs w:val="24"/>
              </w:rPr>
              <w:t>36</w:t>
            </w:r>
            <w:r w:rsidRPr="00B1005C">
              <w:rPr>
                <w:rFonts w:eastAsia="Calibri"/>
                <w:sz w:val="24"/>
                <w:szCs w:val="24"/>
              </w:rPr>
              <w:t>0,00</w:t>
            </w:r>
          </w:p>
        </w:tc>
        <w:tc>
          <w:tcPr>
            <w:tcW w:w="1544" w:type="dxa"/>
            <w:shd w:val="clear" w:color="auto" w:fill="auto"/>
            <w:vAlign w:val="center"/>
          </w:tcPr>
          <w:p w:rsidR="0069031E" w:rsidRPr="00DA4859" w:rsidRDefault="002B1F4F" w:rsidP="00DA4859">
            <w:pPr>
              <w:spacing w:line="360" w:lineRule="auto"/>
              <w:jc w:val="center"/>
              <w:rPr>
                <w:rFonts w:eastAsia="Calibri"/>
                <w:color w:val="FF0000"/>
                <w:sz w:val="24"/>
                <w:szCs w:val="24"/>
              </w:rPr>
            </w:pPr>
            <w:r w:rsidRPr="00B1005C">
              <w:rPr>
                <w:rFonts w:eastAsia="Calibri"/>
                <w:sz w:val="24"/>
                <w:szCs w:val="24"/>
              </w:rPr>
              <w:t xml:space="preserve">R$ </w:t>
            </w:r>
            <w:r>
              <w:rPr>
                <w:rFonts w:eastAsia="Calibri"/>
                <w:sz w:val="24"/>
                <w:szCs w:val="24"/>
              </w:rPr>
              <w:t>9</w:t>
            </w:r>
            <w:r w:rsidRPr="00B1005C">
              <w:rPr>
                <w:rFonts w:eastAsia="Calibri"/>
                <w:sz w:val="24"/>
                <w:szCs w:val="24"/>
              </w:rPr>
              <w:t>.</w:t>
            </w:r>
            <w:r>
              <w:rPr>
                <w:rFonts w:eastAsia="Calibri"/>
                <w:sz w:val="24"/>
                <w:szCs w:val="24"/>
              </w:rPr>
              <w:t>64</w:t>
            </w:r>
            <w:r w:rsidRPr="00B1005C">
              <w:rPr>
                <w:rFonts w:eastAsia="Calibri"/>
                <w:sz w:val="24"/>
                <w:szCs w:val="24"/>
              </w:rPr>
              <w:t>0,00</w:t>
            </w:r>
          </w:p>
        </w:tc>
        <w:tc>
          <w:tcPr>
            <w:tcW w:w="1569" w:type="dxa"/>
            <w:vAlign w:val="center"/>
          </w:tcPr>
          <w:p w:rsidR="0069031E" w:rsidRPr="00DA4859" w:rsidRDefault="002B1F4F" w:rsidP="00DA4859">
            <w:pPr>
              <w:spacing w:line="360" w:lineRule="auto"/>
              <w:jc w:val="center"/>
              <w:rPr>
                <w:rFonts w:eastAsia="Calibri"/>
                <w:color w:val="FF0000"/>
                <w:sz w:val="24"/>
                <w:szCs w:val="24"/>
              </w:rPr>
            </w:pPr>
            <w:r w:rsidRPr="002B1F4F">
              <w:rPr>
                <w:rFonts w:eastAsia="Calibri"/>
                <w:sz w:val="24"/>
                <w:szCs w:val="24"/>
              </w:rPr>
              <w:t>R$ 34.360,00</w:t>
            </w:r>
          </w:p>
        </w:tc>
      </w:tr>
    </w:tbl>
    <w:p w:rsidR="00940E88" w:rsidRPr="00DA4859" w:rsidRDefault="00940E88" w:rsidP="00DA4859">
      <w:pPr>
        <w:spacing w:line="360" w:lineRule="auto"/>
        <w:jc w:val="both"/>
        <w:rPr>
          <w:sz w:val="24"/>
          <w:szCs w:val="24"/>
        </w:rPr>
      </w:pPr>
    </w:p>
    <w:p w:rsidR="00940E88" w:rsidRPr="00DA4859" w:rsidRDefault="0069031E" w:rsidP="0085039F">
      <w:pPr>
        <w:spacing w:line="276" w:lineRule="auto"/>
        <w:ind w:right="40"/>
        <w:jc w:val="both"/>
        <w:rPr>
          <w:rFonts w:eastAsia="Arial"/>
          <w:sz w:val="24"/>
          <w:szCs w:val="24"/>
        </w:rPr>
      </w:pPr>
      <w:r w:rsidRPr="00DA4859">
        <w:rPr>
          <w:sz w:val="24"/>
          <w:szCs w:val="24"/>
        </w:rPr>
        <w:lastRenderedPageBreak/>
        <w:t>Declarada encerrada a negociação finalizando-se no</w:t>
      </w:r>
      <w:r w:rsidRPr="00DA4859">
        <w:rPr>
          <w:color w:val="FF0000"/>
          <w:sz w:val="24"/>
          <w:szCs w:val="24"/>
        </w:rPr>
        <w:t xml:space="preserve"> </w:t>
      </w:r>
      <w:r w:rsidRPr="00DA4859">
        <w:rPr>
          <w:sz w:val="24"/>
          <w:szCs w:val="24"/>
        </w:rPr>
        <w:t xml:space="preserve">valor de </w:t>
      </w:r>
      <w:r w:rsidR="00292C2F" w:rsidRPr="002B1F4F">
        <w:rPr>
          <w:rFonts w:eastAsia="Calibri"/>
          <w:sz w:val="24"/>
          <w:szCs w:val="24"/>
        </w:rPr>
        <w:t>R$ 34.360,00</w:t>
      </w:r>
      <w:r w:rsidR="00292C2F" w:rsidRPr="00DA4859">
        <w:rPr>
          <w:color w:val="FF0000"/>
          <w:sz w:val="24"/>
          <w:szCs w:val="24"/>
        </w:rPr>
        <w:t xml:space="preserve"> </w:t>
      </w:r>
      <w:r w:rsidR="00292C2F" w:rsidRPr="002B1F4F">
        <w:rPr>
          <w:sz w:val="24"/>
          <w:szCs w:val="24"/>
        </w:rPr>
        <w:t xml:space="preserve">(trinta e quatro mil trezentos e sessenta </w:t>
      </w:r>
      <w:r w:rsidR="00292C2F">
        <w:rPr>
          <w:sz w:val="24"/>
          <w:szCs w:val="24"/>
        </w:rPr>
        <w:t xml:space="preserve">reais), </w:t>
      </w:r>
      <w:r w:rsidRPr="00DA4859">
        <w:rPr>
          <w:sz w:val="24"/>
          <w:szCs w:val="24"/>
        </w:rPr>
        <w:t>foi perguntado ao licitante se haviam interesse em impetrar recurso, e eles se manifestaram em não, estando de acordo com os todos os atos aqui declarados e praticados. Promovida a verificação dos documentos referentes ao envelope de habilitação</w:t>
      </w:r>
      <w:r w:rsidR="00F6710D">
        <w:rPr>
          <w:sz w:val="24"/>
          <w:szCs w:val="24"/>
        </w:rPr>
        <w:t>,</w:t>
      </w:r>
      <w:r w:rsidR="00F6710D" w:rsidRPr="00F6710D">
        <w:rPr>
          <w:rFonts w:eastAsia="Arial"/>
          <w:sz w:val="24"/>
          <w:szCs w:val="24"/>
        </w:rPr>
        <w:t xml:space="preserve"> </w:t>
      </w:r>
      <w:r w:rsidR="00F6710D">
        <w:rPr>
          <w:rFonts w:eastAsia="Arial"/>
          <w:sz w:val="24"/>
          <w:szCs w:val="24"/>
        </w:rPr>
        <w:t xml:space="preserve">pelo membro da equipe de apoio IGOR SOUZA PEREIRA, e </w:t>
      </w:r>
      <w:r w:rsidRPr="00DA4859">
        <w:rPr>
          <w:sz w:val="24"/>
          <w:szCs w:val="24"/>
        </w:rPr>
        <w:t xml:space="preserve">constatou-se que a licitante atendeu as exigências </w:t>
      </w:r>
      <w:r w:rsidR="00940E88" w:rsidRPr="00DA4859">
        <w:rPr>
          <w:sz w:val="24"/>
          <w:szCs w:val="24"/>
        </w:rPr>
        <w:t xml:space="preserve">e </w:t>
      </w:r>
      <w:r w:rsidRPr="00DA4859">
        <w:rPr>
          <w:sz w:val="24"/>
          <w:szCs w:val="24"/>
        </w:rPr>
        <w:t>sendo rubricados por todos os presentes constamo</w:t>
      </w:r>
      <w:r w:rsidR="00940E88" w:rsidRPr="00DA4859">
        <w:rPr>
          <w:sz w:val="24"/>
          <w:szCs w:val="24"/>
        </w:rPr>
        <w:t>s que em qualquer hipótese de dú</w:t>
      </w:r>
      <w:r w:rsidRPr="00DA4859">
        <w:rPr>
          <w:sz w:val="24"/>
          <w:szCs w:val="24"/>
        </w:rPr>
        <w:t>vidas quanto a documentação será fei</w:t>
      </w:r>
      <w:r w:rsidR="003B743C">
        <w:rPr>
          <w:sz w:val="24"/>
          <w:szCs w:val="24"/>
        </w:rPr>
        <w:t>ta diligencias para averiguação</w:t>
      </w:r>
      <w:r w:rsidRPr="003B743C">
        <w:rPr>
          <w:sz w:val="24"/>
          <w:szCs w:val="24"/>
        </w:rPr>
        <w:t>.</w:t>
      </w:r>
      <w:r w:rsidRPr="00DA4859">
        <w:rPr>
          <w:color w:val="FF0000"/>
          <w:sz w:val="24"/>
          <w:szCs w:val="24"/>
        </w:rPr>
        <w:t xml:space="preserve"> </w:t>
      </w:r>
      <w:r w:rsidRPr="00DA4859">
        <w:rPr>
          <w:sz w:val="24"/>
          <w:szCs w:val="24"/>
        </w:rPr>
        <w:t xml:space="preserve">O representante legal da empresa licitante comunica através de seus poderes constantes na procuração solicitando à empresa licitante que encaminhe via e-mail à proposta atualizada. </w:t>
      </w:r>
      <w:r w:rsidR="0085039F">
        <w:rPr>
          <w:sz w:val="24"/>
          <w:szCs w:val="24"/>
        </w:rPr>
        <w:t>Passou-se a apresentação técnica dos sistemas conforme que está previsto no item 7.3 do termo de referência (anexo I) do edital, durante a sessão pública. A empresa E&amp;L</w:t>
      </w:r>
      <w:r w:rsidR="0085039F" w:rsidRPr="00DA4859">
        <w:rPr>
          <w:rFonts w:eastAsia="Calibri"/>
          <w:sz w:val="24"/>
          <w:szCs w:val="24"/>
        </w:rPr>
        <w:t xml:space="preserve"> PRODUÇÕES DE SOFTWARE LTDA</w:t>
      </w:r>
      <w:r w:rsidR="0085039F" w:rsidRPr="00DA4859">
        <w:rPr>
          <w:sz w:val="24"/>
          <w:szCs w:val="24"/>
        </w:rPr>
        <w:t xml:space="preserve"> </w:t>
      </w:r>
      <w:r w:rsidR="0085039F">
        <w:rPr>
          <w:sz w:val="24"/>
          <w:szCs w:val="24"/>
        </w:rPr>
        <w:t xml:space="preserve">atendeu às especificações técnicas quanto à demonstração dos sistemas de gestão pública, conforme atestado de apresentação e declaração anexos a este procedimento. </w:t>
      </w:r>
      <w:r w:rsidRPr="00DA4859">
        <w:rPr>
          <w:sz w:val="24"/>
          <w:szCs w:val="24"/>
        </w:rPr>
        <w:t xml:space="preserve">Comunicamos ao licitante que faremos a verificação da regularidade das certidões emitidas via internet, após a conferência e a apresentação técnica, em razão do exposto, a adjudicação do objeto licitado ficará condicionada à análise da compatibilidade das especificações com o previsto no edital convocatório e sucessivamente encaminhado </w:t>
      </w:r>
      <w:r w:rsidR="007D52F3">
        <w:rPr>
          <w:sz w:val="24"/>
          <w:szCs w:val="24"/>
        </w:rPr>
        <w:t>à</w:t>
      </w:r>
      <w:r w:rsidRPr="00DA4859">
        <w:rPr>
          <w:sz w:val="24"/>
          <w:szCs w:val="24"/>
        </w:rPr>
        <w:t xml:space="preserve"> p</w:t>
      </w:r>
      <w:r w:rsidR="00294568">
        <w:rPr>
          <w:sz w:val="24"/>
          <w:szCs w:val="24"/>
        </w:rPr>
        <w:t xml:space="preserve">rocuradoria jurídica </w:t>
      </w:r>
      <w:r w:rsidRPr="00DA4859">
        <w:rPr>
          <w:sz w:val="24"/>
          <w:szCs w:val="24"/>
        </w:rPr>
        <w:t xml:space="preserve">para análise e parecer dos atos aqui praticados na sessão pública de abertura do Pregão e posteriormente será encaminhado </w:t>
      </w:r>
      <w:r w:rsidRPr="00DA4859">
        <w:rPr>
          <w:color w:val="000000"/>
          <w:sz w:val="24"/>
          <w:szCs w:val="24"/>
        </w:rPr>
        <w:t>à autoridade superior, pois compete a ela através de ato de controle dos procedimentos da pregoeira e equipe de apoio, aprovar ou desaprovar o processo</w:t>
      </w:r>
      <w:r w:rsidRPr="00DA4859">
        <w:rPr>
          <w:sz w:val="24"/>
          <w:szCs w:val="24"/>
        </w:rPr>
        <w:t>. Encerrada, e</w:t>
      </w:r>
      <w:r w:rsidR="00940E88" w:rsidRPr="00DA4859">
        <w:rPr>
          <w:rFonts w:eastAsia="Arial"/>
          <w:sz w:val="24"/>
          <w:szCs w:val="24"/>
        </w:rPr>
        <w:t>u ALEXANDRE GALVÃO ALVES (Membro da Comissão de Licitação e Pregão), encerro a presente sessão e lavro a presente ata que, em sinal de aprovação, é assinada por mim, pela</w:t>
      </w:r>
      <w:r w:rsidR="00294568">
        <w:rPr>
          <w:rFonts w:eastAsia="Arial"/>
          <w:sz w:val="24"/>
          <w:szCs w:val="24"/>
        </w:rPr>
        <w:t xml:space="preserve"> Pregoeira e</w:t>
      </w:r>
      <w:r w:rsidR="00940E88" w:rsidRPr="00DA4859">
        <w:rPr>
          <w:rFonts w:eastAsia="Arial"/>
          <w:sz w:val="24"/>
          <w:szCs w:val="24"/>
        </w:rPr>
        <w:t xml:space="preserve"> equipe de apoio e pelas empresas licitantes credenciadas.</w:t>
      </w:r>
    </w:p>
    <w:p w:rsidR="0069031E" w:rsidRDefault="00294568" w:rsidP="00294568">
      <w:pPr>
        <w:spacing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>Boa Esperança/</w:t>
      </w:r>
      <w:r w:rsidR="00940E88" w:rsidRPr="00DA4859">
        <w:rPr>
          <w:sz w:val="24"/>
          <w:szCs w:val="24"/>
        </w:rPr>
        <w:t>ES, 30</w:t>
      </w:r>
      <w:r w:rsidR="0069031E" w:rsidRPr="00DA4859">
        <w:rPr>
          <w:sz w:val="24"/>
          <w:szCs w:val="24"/>
        </w:rPr>
        <w:t xml:space="preserve"> de março de 20</w:t>
      </w:r>
      <w:r w:rsidR="00940E88" w:rsidRPr="00DA4859">
        <w:rPr>
          <w:sz w:val="24"/>
          <w:szCs w:val="24"/>
        </w:rPr>
        <w:t>20</w:t>
      </w:r>
      <w:r w:rsidR="0069031E" w:rsidRPr="00DA4859">
        <w:rPr>
          <w:sz w:val="24"/>
          <w:szCs w:val="24"/>
        </w:rPr>
        <w:t xml:space="preserve">. </w:t>
      </w:r>
    </w:p>
    <w:p w:rsidR="008262F6" w:rsidRPr="00DA4859" w:rsidRDefault="008262F6" w:rsidP="008262F6">
      <w:pPr>
        <w:spacing w:line="360" w:lineRule="auto"/>
        <w:jc w:val="both"/>
        <w:rPr>
          <w:b/>
          <w:sz w:val="24"/>
          <w:szCs w:val="24"/>
        </w:rPr>
      </w:pPr>
    </w:p>
    <w:p w:rsidR="0069031E" w:rsidRPr="008262F6" w:rsidRDefault="008262F6" w:rsidP="008262F6">
      <w:pPr>
        <w:tabs>
          <w:tab w:val="left" w:pos="146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</w:t>
      </w:r>
    </w:p>
    <w:p w:rsidR="00940E88" w:rsidRPr="00DA4859" w:rsidRDefault="00940E88" w:rsidP="008262F6">
      <w:pPr>
        <w:jc w:val="center"/>
        <w:rPr>
          <w:rFonts w:eastAsia="Arial"/>
          <w:sz w:val="24"/>
          <w:szCs w:val="24"/>
        </w:rPr>
      </w:pPr>
      <w:r w:rsidRPr="00DA4859">
        <w:rPr>
          <w:rFonts w:eastAsia="Arial"/>
          <w:sz w:val="24"/>
          <w:szCs w:val="24"/>
        </w:rPr>
        <w:t>RANIELI ALTOÉ PELISSARI</w:t>
      </w:r>
    </w:p>
    <w:p w:rsidR="0069031E" w:rsidRPr="00DA4859" w:rsidRDefault="0069031E" w:rsidP="00DA4859">
      <w:pPr>
        <w:spacing w:line="360" w:lineRule="auto"/>
        <w:jc w:val="center"/>
        <w:rPr>
          <w:sz w:val="24"/>
          <w:szCs w:val="24"/>
        </w:rPr>
      </w:pPr>
      <w:r w:rsidRPr="00DA4859">
        <w:rPr>
          <w:sz w:val="24"/>
          <w:szCs w:val="24"/>
        </w:rPr>
        <w:t>Pregoeira</w:t>
      </w:r>
    </w:p>
    <w:p w:rsidR="00940E88" w:rsidRPr="00DA4859" w:rsidRDefault="008262F6" w:rsidP="008262F6">
      <w:pPr>
        <w:tabs>
          <w:tab w:val="left" w:pos="146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</w:t>
      </w:r>
    </w:p>
    <w:p w:rsidR="00940E88" w:rsidRPr="00DA4859" w:rsidRDefault="0085039F" w:rsidP="008262F6">
      <w:pPr>
        <w:jc w:val="center"/>
        <w:rPr>
          <w:sz w:val="24"/>
          <w:szCs w:val="24"/>
        </w:rPr>
      </w:pPr>
      <w:r>
        <w:rPr>
          <w:sz w:val="24"/>
          <w:szCs w:val="24"/>
        </w:rPr>
        <w:t>I</w:t>
      </w:r>
      <w:r w:rsidR="00940E88" w:rsidRPr="00DA4859">
        <w:rPr>
          <w:sz w:val="24"/>
          <w:szCs w:val="24"/>
        </w:rPr>
        <w:t>GOR SOUZA PEREIRA</w:t>
      </w:r>
    </w:p>
    <w:p w:rsidR="00940E88" w:rsidRPr="00DA4859" w:rsidRDefault="00940E88" w:rsidP="00DA4859">
      <w:pPr>
        <w:spacing w:line="360" w:lineRule="auto"/>
        <w:jc w:val="center"/>
        <w:rPr>
          <w:sz w:val="24"/>
          <w:szCs w:val="24"/>
        </w:rPr>
      </w:pPr>
      <w:r w:rsidRPr="00DA4859">
        <w:rPr>
          <w:sz w:val="24"/>
          <w:szCs w:val="24"/>
        </w:rPr>
        <w:t>Equipe de Apoio</w:t>
      </w:r>
    </w:p>
    <w:p w:rsidR="00940E88" w:rsidRPr="00DA4859" w:rsidRDefault="008262F6" w:rsidP="008262F6">
      <w:pPr>
        <w:tabs>
          <w:tab w:val="left" w:pos="146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</w:t>
      </w:r>
    </w:p>
    <w:p w:rsidR="0069031E" w:rsidRPr="00DA4859" w:rsidRDefault="00940E88" w:rsidP="008262F6">
      <w:pPr>
        <w:tabs>
          <w:tab w:val="left" w:pos="1460"/>
        </w:tabs>
        <w:jc w:val="center"/>
        <w:rPr>
          <w:rFonts w:eastAsia="Arial"/>
          <w:sz w:val="24"/>
          <w:szCs w:val="24"/>
        </w:rPr>
      </w:pPr>
      <w:r w:rsidRPr="00DA4859">
        <w:rPr>
          <w:rFonts w:eastAsia="Arial"/>
          <w:sz w:val="24"/>
          <w:szCs w:val="24"/>
        </w:rPr>
        <w:t>ALEXANDRE GALVÃO ALVES</w:t>
      </w:r>
    </w:p>
    <w:p w:rsidR="008262F6" w:rsidRDefault="0069031E" w:rsidP="00DA4859">
      <w:pPr>
        <w:spacing w:line="360" w:lineRule="auto"/>
        <w:jc w:val="center"/>
        <w:rPr>
          <w:sz w:val="24"/>
          <w:szCs w:val="24"/>
        </w:rPr>
      </w:pPr>
      <w:r w:rsidRPr="00DA4859">
        <w:rPr>
          <w:sz w:val="24"/>
          <w:szCs w:val="24"/>
        </w:rPr>
        <w:t xml:space="preserve">    Equipe de Apoio        </w:t>
      </w:r>
    </w:p>
    <w:p w:rsidR="00940E88" w:rsidRPr="00DA4859" w:rsidRDefault="0069031E" w:rsidP="00DA4859">
      <w:pPr>
        <w:spacing w:line="360" w:lineRule="auto"/>
        <w:jc w:val="center"/>
        <w:rPr>
          <w:sz w:val="24"/>
          <w:szCs w:val="24"/>
        </w:rPr>
      </w:pPr>
      <w:r w:rsidRPr="00DA4859">
        <w:rPr>
          <w:sz w:val="24"/>
          <w:szCs w:val="24"/>
        </w:rPr>
        <w:t xml:space="preserve">                                                                        </w:t>
      </w:r>
    </w:p>
    <w:p w:rsidR="0085039F" w:rsidRDefault="0085039F" w:rsidP="00DA4859">
      <w:pPr>
        <w:spacing w:line="360" w:lineRule="auto"/>
        <w:jc w:val="both"/>
        <w:rPr>
          <w:b/>
          <w:sz w:val="24"/>
          <w:szCs w:val="24"/>
        </w:rPr>
      </w:pPr>
    </w:p>
    <w:p w:rsidR="0069031E" w:rsidRPr="00DA4859" w:rsidRDefault="0069031E" w:rsidP="00DA4859">
      <w:pPr>
        <w:spacing w:line="360" w:lineRule="auto"/>
        <w:jc w:val="both"/>
        <w:rPr>
          <w:b/>
          <w:sz w:val="24"/>
          <w:szCs w:val="24"/>
        </w:rPr>
      </w:pPr>
      <w:bookmarkStart w:id="0" w:name="_GoBack"/>
      <w:bookmarkEnd w:id="0"/>
      <w:r w:rsidRPr="00DA4859">
        <w:rPr>
          <w:b/>
          <w:sz w:val="24"/>
          <w:szCs w:val="24"/>
        </w:rPr>
        <w:t>REPRESENTANTE DA EMPRESA (CREDENCIADA):</w:t>
      </w:r>
    </w:p>
    <w:p w:rsidR="008262F6" w:rsidRDefault="008262F6" w:rsidP="008262F6">
      <w:pPr>
        <w:jc w:val="both"/>
        <w:rPr>
          <w:sz w:val="24"/>
          <w:szCs w:val="24"/>
        </w:rPr>
      </w:pPr>
    </w:p>
    <w:p w:rsidR="008262F6" w:rsidRPr="00DA4859" w:rsidRDefault="0069031E" w:rsidP="008262F6">
      <w:pPr>
        <w:jc w:val="both"/>
        <w:rPr>
          <w:sz w:val="24"/>
          <w:szCs w:val="24"/>
        </w:rPr>
      </w:pPr>
      <w:r w:rsidRPr="00DA4859">
        <w:rPr>
          <w:sz w:val="24"/>
          <w:szCs w:val="24"/>
        </w:rPr>
        <w:t>_________________________________________</w:t>
      </w:r>
    </w:p>
    <w:p w:rsidR="0069031E" w:rsidRPr="00DA4859" w:rsidRDefault="0069031E" w:rsidP="008262F6">
      <w:pPr>
        <w:jc w:val="both"/>
        <w:rPr>
          <w:sz w:val="24"/>
          <w:szCs w:val="24"/>
        </w:rPr>
      </w:pPr>
      <w:r w:rsidRPr="00DA4859">
        <w:rPr>
          <w:sz w:val="24"/>
          <w:szCs w:val="24"/>
        </w:rPr>
        <w:t xml:space="preserve">Nome: </w:t>
      </w:r>
      <w:proofErr w:type="spellStart"/>
      <w:r w:rsidRPr="00DA4859">
        <w:rPr>
          <w:rFonts w:eastAsia="Calibri"/>
          <w:sz w:val="24"/>
          <w:szCs w:val="24"/>
        </w:rPr>
        <w:t>Heverson</w:t>
      </w:r>
      <w:proofErr w:type="spellEnd"/>
      <w:r w:rsidRPr="00DA4859">
        <w:rPr>
          <w:rFonts w:eastAsia="Calibri"/>
          <w:sz w:val="24"/>
          <w:szCs w:val="24"/>
        </w:rPr>
        <w:t xml:space="preserve"> Klein</w:t>
      </w:r>
    </w:p>
    <w:p w:rsidR="0069031E" w:rsidRPr="00DA4859" w:rsidRDefault="0069031E" w:rsidP="008262F6">
      <w:pPr>
        <w:spacing w:line="360" w:lineRule="auto"/>
        <w:jc w:val="both"/>
        <w:rPr>
          <w:sz w:val="24"/>
          <w:szCs w:val="24"/>
        </w:rPr>
      </w:pPr>
      <w:r w:rsidRPr="00DA4859">
        <w:rPr>
          <w:sz w:val="24"/>
          <w:szCs w:val="24"/>
        </w:rPr>
        <w:t xml:space="preserve">CPF: </w:t>
      </w:r>
      <w:r w:rsidRPr="00DA4859">
        <w:rPr>
          <w:rFonts w:eastAsia="Calibri"/>
          <w:sz w:val="24"/>
          <w:szCs w:val="24"/>
        </w:rPr>
        <w:t>098.235.517-31</w:t>
      </w:r>
    </w:p>
    <w:p w:rsidR="0069031E" w:rsidRPr="00DA4859" w:rsidRDefault="0069031E" w:rsidP="00294568">
      <w:pPr>
        <w:spacing w:line="360" w:lineRule="auto"/>
        <w:jc w:val="both"/>
        <w:rPr>
          <w:b/>
          <w:sz w:val="24"/>
          <w:szCs w:val="24"/>
        </w:rPr>
      </w:pPr>
      <w:r w:rsidRPr="00DA4859">
        <w:rPr>
          <w:sz w:val="24"/>
          <w:szCs w:val="24"/>
        </w:rPr>
        <w:t xml:space="preserve">Empresa: </w:t>
      </w:r>
      <w:r w:rsidRPr="00DA4859">
        <w:rPr>
          <w:rFonts w:eastAsia="Calibri"/>
          <w:sz w:val="24"/>
          <w:szCs w:val="24"/>
        </w:rPr>
        <w:t>E&amp;L PRODUÇÕES DE SOFTWARE LTDA</w:t>
      </w:r>
      <w:r w:rsidRPr="00DA4859">
        <w:rPr>
          <w:b/>
          <w:sz w:val="24"/>
          <w:szCs w:val="24"/>
        </w:rPr>
        <w:t xml:space="preserve">  </w:t>
      </w:r>
    </w:p>
    <w:sectPr w:rsidR="0069031E" w:rsidRPr="00DA4859" w:rsidSect="00076508">
      <w:headerReference w:type="default" r:id="rId7"/>
      <w:footerReference w:type="default" r:id="rId8"/>
      <w:pgSz w:w="11907" w:h="16840" w:code="9"/>
      <w:pgMar w:top="0" w:right="709" w:bottom="-1134" w:left="992" w:header="39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49A0" w:rsidRDefault="000349A0">
      <w:r>
        <w:separator/>
      </w:r>
    </w:p>
  </w:endnote>
  <w:endnote w:type="continuationSeparator" w:id="0">
    <w:p w:rsidR="000349A0" w:rsidRDefault="00034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cofont_Spranq_eco_Sans">
    <w:altName w:val="DejaVu Sans"/>
    <w:charset w:val="00"/>
    <w:family w:val="swiss"/>
    <w:pitch w:val="variable"/>
    <w:sig w:usb0="00000003" w:usb1="1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Rage Italic">
    <w:panose1 w:val="03070502040507070304"/>
    <w:charset w:val="00"/>
    <w:family w:val="script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4414" w:rsidRPr="0069031E" w:rsidRDefault="0085039F" w:rsidP="00AA4414">
    <w:pPr>
      <w:pBdr>
        <w:bottom w:val="single" w:sz="12" w:space="1" w:color="auto"/>
      </w:pBdr>
      <w:jc w:val="center"/>
      <w:rPr>
        <w:rFonts w:ascii="Rage Italic" w:eastAsia="Batang" w:hAnsi="Rage Italic"/>
        <w:color w:val="000080"/>
        <w:sz w:val="2"/>
        <w:szCs w:val="2"/>
        <w14:shadow w14:blurRad="0" w14:dist="25400" w14:dir="135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chemeClr w14:val="bg1">
              <w14:alpha w14:val="50000"/>
              <w14:lumMod w14:val="75000"/>
            </w14:schemeClr>
          </w14:solidFill>
          <w14:prstDash w14:val="solid"/>
          <w14:round/>
        </w14:textOutline>
      </w:rPr>
    </w:pPr>
  </w:p>
  <w:p w:rsidR="00AA4414" w:rsidRDefault="0069031E" w:rsidP="00AA4414">
    <w:pPr>
      <w:tabs>
        <w:tab w:val="center" w:pos="4550"/>
        <w:tab w:val="left" w:pos="5818"/>
      </w:tabs>
      <w:ind w:right="260"/>
      <w:jc w:val="right"/>
      <w:rPr>
        <w:rFonts w:ascii="Arial" w:hAnsi="Arial" w:cs="Arial"/>
        <w:color w:val="323E4F"/>
      </w:rPr>
    </w:pPr>
    <w:r w:rsidRPr="00E82242">
      <w:rPr>
        <w:rFonts w:ascii="Arial" w:hAnsi="Arial" w:cs="Arial"/>
        <w:color w:val="323E4F"/>
      </w:rPr>
      <w:fldChar w:fldCharType="begin"/>
    </w:r>
    <w:r w:rsidRPr="00E82242">
      <w:rPr>
        <w:rFonts w:ascii="Arial" w:hAnsi="Arial" w:cs="Arial"/>
        <w:color w:val="323E4F"/>
      </w:rPr>
      <w:instrText>PAGE   \* MERGEFORMAT</w:instrText>
    </w:r>
    <w:r w:rsidRPr="00E82242">
      <w:rPr>
        <w:rFonts w:ascii="Arial" w:hAnsi="Arial" w:cs="Arial"/>
        <w:color w:val="323E4F"/>
      </w:rPr>
      <w:fldChar w:fldCharType="separate"/>
    </w:r>
    <w:r w:rsidR="0085039F">
      <w:rPr>
        <w:rFonts w:ascii="Arial" w:hAnsi="Arial" w:cs="Arial"/>
        <w:noProof/>
        <w:color w:val="323E4F"/>
      </w:rPr>
      <w:t>3</w:t>
    </w:r>
    <w:r w:rsidRPr="00E82242">
      <w:rPr>
        <w:rFonts w:ascii="Arial" w:hAnsi="Arial" w:cs="Arial"/>
        <w:color w:val="323E4F"/>
      </w:rPr>
      <w:fldChar w:fldCharType="end"/>
    </w:r>
    <w:r w:rsidRPr="00E82242">
      <w:rPr>
        <w:rFonts w:ascii="Arial" w:hAnsi="Arial" w:cs="Arial"/>
        <w:color w:val="323E4F"/>
      </w:rPr>
      <w:t xml:space="preserve"> | </w:t>
    </w:r>
    <w:r w:rsidRPr="00E82242">
      <w:rPr>
        <w:rFonts w:ascii="Arial" w:hAnsi="Arial" w:cs="Arial"/>
        <w:color w:val="323E4F"/>
      </w:rPr>
      <w:fldChar w:fldCharType="begin"/>
    </w:r>
    <w:r w:rsidRPr="00E82242">
      <w:rPr>
        <w:rFonts w:ascii="Arial" w:hAnsi="Arial" w:cs="Arial"/>
        <w:color w:val="323E4F"/>
      </w:rPr>
      <w:instrText>NUMPAGES  \* Arabic  \* MERGEFORMAT</w:instrText>
    </w:r>
    <w:r w:rsidRPr="00E82242">
      <w:rPr>
        <w:rFonts w:ascii="Arial" w:hAnsi="Arial" w:cs="Arial"/>
        <w:color w:val="323E4F"/>
      </w:rPr>
      <w:fldChar w:fldCharType="separate"/>
    </w:r>
    <w:r w:rsidR="0085039F">
      <w:rPr>
        <w:rFonts w:ascii="Arial" w:hAnsi="Arial" w:cs="Arial"/>
        <w:noProof/>
        <w:color w:val="323E4F"/>
      </w:rPr>
      <w:t>3</w:t>
    </w:r>
    <w:r w:rsidRPr="00E82242">
      <w:rPr>
        <w:rFonts w:ascii="Arial" w:hAnsi="Arial" w:cs="Arial"/>
        <w:color w:val="323E4F"/>
      </w:rPr>
      <w:fldChar w:fldCharType="end"/>
    </w:r>
  </w:p>
  <w:p w:rsidR="00CF02EA" w:rsidRPr="00CF7D84" w:rsidRDefault="00CF02EA" w:rsidP="00CF02EA">
    <w:pPr>
      <w:jc w:val="center"/>
      <w:rPr>
        <w:rFonts w:eastAsia="Batang"/>
        <w:sz w:val="21"/>
        <w:szCs w:val="21"/>
        <w14:shadow w14:blurRad="0" w14:dist="25400" w14:dir="135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rgbClr w14:val="FFFFFF">
              <w14:alpha w14:val="50000"/>
              <w14:lumMod w14:val="75000"/>
            </w14:srgbClr>
          </w14:solidFill>
          <w14:prstDash w14:val="solid"/>
          <w14:round/>
        </w14:textOutline>
      </w:rPr>
    </w:pPr>
    <w:r w:rsidRPr="00C924C2">
      <w:rPr>
        <w:sz w:val="21"/>
        <w:szCs w:val="21"/>
      </w:rPr>
      <w:t xml:space="preserve">Av. Senador Eurico Rezende, nº 780, Caixa Postal nº 34, Centro, Boa Esperança – ES, CEP 29845-000 </w:t>
    </w:r>
  </w:p>
  <w:p w:rsidR="00CF02EA" w:rsidRPr="00CF7D84" w:rsidRDefault="0085039F" w:rsidP="00CF02EA">
    <w:pPr>
      <w:jc w:val="center"/>
      <w:rPr>
        <w:rFonts w:eastAsia="Batang"/>
        <w:b/>
        <w:bCs/>
        <w:sz w:val="21"/>
        <w:szCs w:val="21"/>
        <w14:shadow w14:blurRad="0" w14:dist="25400" w14:dir="135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rgbClr w14:val="FFFFFF">
              <w14:alpha w14:val="50000"/>
              <w14:lumMod w14:val="75000"/>
            </w14:srgbClr>
          </w14:solidFill>
          <w14:prstDash w14:val="solid"/>
          <w14:round/>
        </w14:textOutline>
      </w:rPr>
    </w:pPr>
    <w:hyperlink r:id="rId1" w:history="1">
      <w:r w:rsidR="00CF02EA" w:rsidRPr="004A674E">
        <w:rPr>
          <w:rStyle w:val="Hyperlink"/>
          <w:sz w:val="21"/>
          <w:szCs w:val="21"/>
        </w:rPr>
        <w:t>www.boaesperanca.es.leg.br</w:t>
      </w:r>
    </w:hyperlink>
    <w:r w:rsidR="00CF02EA">
      <w:rPr>
        <w:sz w:val="21"/>
        <w:szCs w:val="21"/>
      </w:rPr>
      <w:t xml:space="preserve">       Fone (27) 3768-1380 </w:t>
    </w:r>
    <w:r w:rsidR="00CF02EA" w:rsidRPr="00C924C2">
      <w:rPr>
        <w:sz w:val="21"/>
        <w:szCs w:val="21"/>
      </w:rPr>
      <w:t xml:space="preserve">       E-mail </w:t>
    </w:r>
    <w:hyperlink r:id="rId2" w:history="1">
      <w:r w:rsidR="00CF02EA" w:rsidRPr="004A674E">
        <w:rPr>
          <w:rStyle w:val="Hyperlink"/>
          <w:sz w:val="21"/>
          <w:szCs w:val="21"/>
        </w:rPr>
        <w:t>cmbe@boaesperanca.es.leg.br</w:t>
      </w:r>
    </w:hyperlink>
  </w:p>
  <w:p w:rsidR="000F0F8F" w:rsidRPr="00AA4414" w:rsidRDefault="0085039F" w:rsidP="00AA4414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49A0" w:rsidRDefault="000349A0">
      <w:r>
        <w:separator/>
      </w:r>
    </w:p>
  </w:footnote>
  <w:footnote w:type="continuationSeparator" w:id="0">
    <w:p w:rsidR="000349A0" w:rsidRDefault="000349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782C" w:rsidRDefault="0069031E" w:rsidP="00BE782C">
    <w:pPr>
      <w:pStyle w:val="Cabealho"/>
    </w:pPr>
    <w:r>
      <w:t xml:space="preserve">                </w:t>
    </w:r>
  </w:p>
  <w:tbl>
    <w:tblPr>
      <w:tblW w:w="0" w:type="auto"/>
      <w:tblInd w:w="-108" w:type="dxa"/>
      <w:tblLook w:val="04A0" w:firstRow="1" w:lastRow="0" w:firstColumn="1" w:lastColumn="0" w:noHBand="0" w:noVBand="1"/>
    </w:tblPr>
    <w:tblGrid>
      <w:gridCol w:w="7071"/>
      <w:gridCol w:w="1926"/>
    </w:tblGrid>
    <w:tr w:rsidR="00BE782C" w:rsidTr="00BE782C">
      <w:trPr>
        <w:trHeight w:val="1121"/>
      </w:trPr>
      <w:tc>
        <w:tcPr>
          <w:tcW w:w="7071" w:type="dxa"/>
          <w:vAlign w:val="center"/>
          <w:hideMark/>
        </w:tcPr>
        <w:p w:rsidR="00BE782C" w:rsidRDefault="0069031E" w:rsidP="00BE782C">
          <w:pPr>
            <w:jc w:val="center"/>
            <w:rPr>
              <w:rFonts w:ascii="Bahnschrift Light" w:hAnsi="Bahnschrift Light"/>
              <w:b/>
              <w:noProof/>
              <w:sz w:val="36"/>
            </w:rPr>
          </w:pPr>
          <w:r>
            <w:rPr>
              <w:rFonts w:ascii="Bahnschrift Light" w:hAnsi="Bahnschrift Light"/>
              <w:b/>
              <w:noProof/>
              <w:sz w:val="36"/>
            </w:rPr>
            <w:t xml:space="preserve">       Câmara Municipal de Boa Esperança</w:t>
          </w:r>
        </w:p>
        <w:p w:rsidR="00BE782C" w:rsidRDefault="0069031E" w:rsidP="00BE782C">
          <w:pPr>
            <w:jc w:val="center"/>
            <w:rPr>
              <w:noProof/>
              <w:sz w:val="32"/>
            </w:rPr>
          </w:pPr>
          <w:r>
            <w:rPr>
              <w:rFonts w:ascii="Bahnschrift Light" w:hAnsi="Bahnschrift Light"/>
              <w:noProof/>
              <w:sz w:val="36"/>
            </w:rPr>
            <w:t>Estado do Espírito Santo</w:t>
          </w:r>
        </w:p>
      </w:tc>
      <w:tc>
        <w:tcPr>
          <w:tcW w:w="1633" w:type="dxa"/>
          <w:hideMark/>
        </w:tcPr>
        <w:p w:rsidR="00BE782C" w:rsidRDefault="0069031E" w:rsidP="00BE782C">
          <w:pPr>
            <w:jc w:val="center"/>
            <w:rPr>
              <w:noProof/>
            </w:rPr>
          </w:pPr>
          <w:r>
            <w:rPr>
              <w:noProof/>
            </w:rPr>
            <w:drawing>
              <wp:inline distT="0" distB="0" distL="0" distR="0">
                <wp:extent cx="1082675" cy="848360"/>
                <wp:effectExtent l="0" t="0" r="3175" b="889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2675" cy="848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BE782C" w:rsidRDefault="0085039F" w:rsidP="00BE782C">
    <w:pPr>
      <w:pStyle w:val="Cabealho"/>
      <w:rPr>
        <w:rFonts w:ascii="Calibri" w:eastAsia="Calibri" w:hAnsi="Calibri" w:cs="Arial"/>
      </w:rPr>
    </w:pPr>
  </w:p>
  <w:p w:rsidR="000F0F8F" w:rsidRPr="00BE782C" w:rsidRDefault="0085039F" w:rsidP="00BE782C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5949AD"/>
    <w:multiLevelType w:val="hybridMultilevel"/>
    <w:tmpl w:val="D78E054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31E"/>
    <w:rsid w:val="000349A0"/>
    <w:rsid w:val="0004162C"/>
    <w:rsid w:val="000C5332"/>
    <w:rsid w:val="00154AE0"/>
    <w:rsid w:val="001566A8"/>
    <w:rsid w:val="0017439A"/>
    <w:rsid w:val="00223810"/>
    <w:rsid w:val="00266AE8"/>
    <w:rsid w:val="00292C2F"/>
    <w:rsid w:val="00294568"/>
    <w:rsid w:val="002B1F4F"/>
    <w:rsid w:val="003B743C"/>
    <w:rsid w:val="004B1CDF"/>
    <w:rsid w:val="004B1E4C"/>
    <w:rsid w:val="004F4083"/>
    <w:rsid w:val="0069031E"/>
    <w:rsid w:val="006B7A0B"/>
    <w:rsid w:val="007326AD"/>
    <w:rsid w:val="007D52F3"/>
    <w:rsid w:val="007E0CE1"/>
    <w:rsid w:val="007E4BA1"/>
    <w:rsid w:val="008262F6"/>
    <w:rsid w:val="00842856"/>
    <w:rsid w:val="0085039F"/>
    <w:rsid w:val="008E7685"/>
    <w:rsid w:val="00940E88"/>
    <w:rsid w:val="00A06401"/>
    <w:rsid w:val="00B1005C"/>
    <w:rsid w:val="00B37067"/>
    <w:rsid w:val="00C73DCB"/>
    <w:rsid w:val="00C74D1E"/>
    <w:rsid w:val="00CF02EA"/>
    <w:rsid w:val="00DA4859"/>
    <w:rsid w:val="00DE3904"/>
    <w:rsid w:val="00DE53D4"/>
    <w:rsid w:val="00DE6CC4"/>
    <w:rsid w:val="00EB48AA"/>
    <w:rsid w:val="00F036F7"/>
    <w:rsid w:val="00F5331F"/>
    <w:rsid w:val="00F67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AA704BC6-7BA4-412B-9E13-FC13421DB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03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h,he,HeaderNN"/>
    <w:basedOn w:val="Normal"/>
    <w:link w:val="CabealhoChar"/>
    <w:uiPriority w:val="99"/>
    <w:rsid w:val="0069031E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aliases w:val="Cabeçalho superior Char,Heading 1a Char,h Char,he Char,HeaderNN Char"/>
    <w:basedOn w:val="Fontepargpadro"/>
    <w:link w:val="Cabealho"/>
    <w:uiPriority w:val="99"/>
    <w:rsid w:val="0069031E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69031E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69031E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Hyperlink">
    <w:name w:val="Hyperlink"/>
    <w:rsid w:val="0069031E"/>
    <w:rPr>
      <w:rFonts w:cs="Times New Roman"/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69031E"/>
    <w:pPr>
      <w:ind w:left="720"/>
      <w:contextualSpacing/>
    </w:pPr>
    <w:rPr>
      <w:rFonts w:ascii="Ecofont_Spranq_eco_Sans" w:hAnsi="Ecofont_Spranq_eco_Sans" w:cs="Tahom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mbe@boaesperanca.es.leg.br" TargetMode="External"/><Relationship Id="rId1" Type="http://schemas.openxmlformats.org/officeDocument/2006/relationships/hyperlink" Target="http://www.boaesperanca.es.le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3</Pages>
  <Words>985</Words>
  <Characters>5322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Plenário</dc:creator>
  <cp:keywords/>
  <dc:description/>
  <cp:lastModifiedBy>Windows</cp:lastModifiedBy>
  <cp:revision>33</cp:revision>
  <dcterms:created xsi:type="dcterms:W3CDTF">2020-03-30T15:49:00Z</dcterms:created>
  <dcterms:modified xsi:type="dcterms:W3CDTF">2020-03-30T19:40:00Z</dcterms:modified>
</cp:coreProperties>
</file>